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A234FA1" w14:textId="77777777" w:rsidR="00FA40A6" w:rsidRDefault="00FA40A6">
      <w:pPr>
        <w:pBdr>
          <w:top w:val="nil"/>
          <w:left w:val="nil"/>
          <w:bottom w:val="nil"/>
          <w:right w:val="nil"/>
          <w:between w:val="nil"/>
        </w:pBdr>
        <w:tabs>
          <w:tab w:val="center" w:pos="4819"/>
          <w:tab w:val="right" w:pos="9638"/>
        </w:tabs>
        <w:rPr>
          <w:rFonts w:ascii="Arial" w:eastAsia="Arial" w:hAnsi="Arial" w:cs="Arial"/>
          <w:smallCaps/>
          <w:color w:val="000000"/>
        </w:rPr>
      </w:pPr>
    </w:p>
    <w:p w14:paraId="07B284F2" w14:textId="77777777" w:rsidR="00FA40A6" w:rsidRPr="00CB346B" w:rsidRDefault="00BC3CF8">
      <w:pPr>
        <w:pBdr>
          <w:top w:val="nil"/>
          <w:left w:val="nil"/>
          <w:bottom w:val="nil"/>
          <w:right w:val="nil"/>
          <w:between w:val="nil"/>
        </w:pBdr>
        <w:tabs>
          <w:tab w:val="center" w:pos="4819"/>
          <w:tab w:val="right" w:pos="9638"/>
        </w:tabs>
        <w:rPr>
          <w:rFonts w:ascii="Calibri Light" w:eastAsia="Calibri" w:hAnsi="Calibri Light" w:cs="Calibri Light"/>
          <w:smallCaps/>
          <w:color w:val="000000"/>
          <w:sz w:val="20"/>
          <w:szCs w:val="20"/>
        </w:rPr>
      </w:pPr>
      <w:r w:rsidRPr="00CB346B">
        <w:rPr>
          <w:rFonts w:ascii="Calibri Light" w:eastAsia="Calibri" w:hAnsi="Calibri Light" w:cs="Calibri Light"/>
          <w:smallCaps/>
          <w:color w:val="000000"/>
          <w:sz w:val="20"/>
          <w:szCs w:val="20"/>
        </w:rPr>
        <w:t>P</w:t>
      </w:r>
    </w:p>
    <w:p w14:paraId="66A2E6E4" w14:textId="2224E52F" w:rsidR="00FA40A6" w:rsidRPr="00CB346B" w:rsidRDefault="00D505FF">
      <w:pPr>
        <w:pBdr>
          <w:top w:val="nil"/>
          <w:left w:val="nil"/>
          <w:bottom w:val="nil"/>
          <w:right w:val="nil"/>
          <w:between w:val="nil"/>
        </w:pBdr>
        <w:tabs>
          <w:tab w:val="center" w:pos="4819"/>
          <w:tab w:val="right" w:pos="9638"/>
        </w:tabs>
        <w:jc w:val="center"/>
        <w:rPr>
          <w:rFonts w:ascii="Calibri Light" w:eastAsia="Calibri" w:hAnsi="Calibri Light" w:cs="Calibri Light"/>
          <w:b/>
          <w:smallCaps/>
          <w:color w:val="000000"/>
          <w:sz w:val="20"/>
          <w:szCs w:val="20"/>
        </w:rPr>
      </w:pPr>
      <w:r w:rsidRPr="00CB346B">
        <w:rPr>
          <w:rFonts w:ascii="Calibri Light" w:eastAsia="Calibri" w:hAnsi="Calibri Light" w:cs="Calibri Light"/>
          <w:smallCaps/>
          <w:color w:val="000000"/>
          <w:sz w:val="20"/>
          <w:szCs w:val="20"/>
        </w:rPr>
        <w:t>Anno Scolastico 202</w:t>
      </w:r>
      <w:r w:rsidR="009846A1">
        <w:rPr>
          <w:rFonts w:ascii="Calibri Light" w:eastAsia="Calibri" w:hAnsi="Calibri Light" w:cs="Calibri Light"/>
          <w:smallCaps/>
          <w:color w:val="000000"/>
          <w:sz w:val="20"/>
          <w:szCs w:val="20"/>
        </w:rPr>
        <w:t>_</w:t>
      </w:r>
      <w:r w:rsidR="00BC3CF8" w:rsidRPr="00CB346B">
        <w:rPr>
          <w:rFonts w:ascii="Calibri Light" w:eastAsia="Calibri" w:hAnsi="Calibri Light" w:cs="Calibri Light"/>
          <w:smallCaps/>
          <w:color w:val="000000"/>
          <w:sz w:val="20"/>
          <w:szCs w:val="20"/>
        </w:rPr>
        <w:t>/20</w:t>
      </w:r>
      <w:r w:rsidRPr="00CB346B">
        <w:rPr>
          <w:rFonts w:ascii="Calibri Light" w:eastAsia="Calibri" w:hAnsi="Calibri Light" w:cs="Calibri Light"/>
          <w:smallCaps/>
          <w:color w:val="000000"/>
          <w:sz w:val="20"/>
          <w:szCs w:val="20"/>
        </w:rPr>
        <w:t>2</w:t>
      </w:r>
      <w:r w:rsidR="009846A1">
        <w:rPr>
          <w:rFonts w:ascii="Calibri Light" w:eastAsia="Calibri" w:hAnsi="Calibri Light" w:cs="Calibri Light"/>
          <w:smallCaps/>
          <w:color w:val="000000"/>
          <w:sz w:val="20"/>
          <w:szCs w:val="20"/>
        </w:rPr>
        <w:t>_</w:t>
      </w:r>
    </w:p>
    <w:p w14:paraId="1280B4C3" w14:textId="77777777" w:rsidR="00FA40A6" w:rsidRPr="00CB346B" w:rsidRDefault="00FA40A6">
      <w:pPr>
        <w:pBdr>
          <w:top w:val="nil"/>
          <w:left w:val="nil"/>
          <w:bottom w:val="nil"/>
          <w:right w:val="nil"/>
          <w:between w:val="nil"/>
        </w:pBdr>
        <w:tabs>
          <w:tab w:val="center" w:pos="4819"/>
          <w:tab w:val="right" w:pos="9638"/>
        </w:tabs>
        <w:jc w:val="center"/>
        <w:rPr>
          <w:rFonts w:ascii="Calibri Light" w:eastAsia="Calibri" w:hAnsi="Calibri Light" w:cs="Calibri Light"/>
          <w:b/>
          <w:smallCaps/>
          <w:color w:val="000000"/>
          <w:sz w:val="20"/>
          <w:szCs w:val="20"/>
        </w:rPr>
      </w:pPr>
    </w:p>
    <w:p w14:paraId="6EA360F2" w14:textId="2BB10FFB" w:rsidR="00FA40A6" w:rsidRPr="00CB346B" w:rsidRDefault="00BC3CF8">
      <w:pPr>
        <w:jc w:val="center"/>
        <w:rPr>
          <w:rFonts w:ascii="Calibri Light" w:eastAsia="Calibri" w:hAnsi="Calibri Light" w:cs="Calibri Light"/>
          <w:sz w:val="20"/>
          <w:szCs w:val="20"/>
        </w:rPr>
      </w:pPr>
      <w:r w:rsidRPr="00CB346B">
        <w:rPr>
          <w:rFonts w:ascii="Calibri Light" w:eastAsia="Calibri" w:hAnsi="Calibri Light" w:cs="Calibri Light"/>
          <w:smallCaps/>
          <w:sz w:val="20"/>
          <w:szCs w:val="20"/>
        </w:rPr>
        <w:t>Classe: V ___</w:t>
      </w:r>
    </w:p>
    <w:p w14:paraId="0CCB2864" w14:textId="77777777" w:rsidR="00FA40A6" w:rsidRPr="00CB346B" w:rsidRDefault="00FA40A6">
      <w:pPr>
        <w:rPr>
          <w:rFonts w:ascii="Calibri Light" w:eastAsia="Calibri" w:hAnsi="Calibri Light" w:cs="Calibri Light"/>
          <w:sz w:val="20"/>
          <w:szCs w:val="20"/>
        </w:rPr>
      </w:pPr>
    </w:p>
    <w:p w14:paraId="68D93D32" w14:textId="77777777" w:rsidR="00FA40A6" w:rsidRPr="00CB346B" w:rsidRDefault="00BC3CF8">
      <w:pPr>
        <w:jc w:val="center"/>
        <w:rPr>
          <w:rFonts w:ascii="Calibri Light" w:eastAsia="Calibri" w:hAnsi="Calibri Light" w:cs="Calibri Light"/>
          <w:sz w:val="20"/>
          <w:szCs w:val="20"/>
        </w:rPr>
      </w:pPr>
      <w:r w:rsidRPr="00CB346B">
        <w:rPr>
          <w:rFonts w:ascii="Calibri Light" w:eastAsia="Calibri" w:hAnsi="Calibri Light" w:cs="Calibri Light"/>
          <w:b/>
          <w:smallCaps/>
          <w:color w:val="000000"/>
          <w:sz w:val="20"/>
          <w:szCs w:val="20"/>
        </w:rPr>
        <w:t>Informazioni generali sull’allievo</w:t>
      </w:r>
    </w:p>
    <w:p w14:paraId="710DA232" w14:textId="77777777" w:rsidR="00FA40A6" w:rsidRPr="00CB346B" w:rsidRDefault="00FA40A6">
      <w:pPr>
        <w:jc w:val="both"/>
        <w:rPr>
          <w:rFonts w:ascii="Calibri Light" w:eastAsia="Calibri" w:hAnsi="Calibri Light" w:cs="Calibri Light"/>
          <w:sz w:val="20"/>
          <w:szCs w:val="20"/>
        </w:rPr>
      </w:pPr>
    </w:p>
    <w:p w14:paraId="33143BBF" w14:textId="77777777" w:rsidR="00FA40A6" w:rsidRPr="00CB346B" w:rsidRDefault="00FA40A6">
      <w:pPr>
        <w:rPr>
          <w:rFonts w:ascii="Calibri Light" w:eastAsia="Calibri" w:hAnsi="Calibri Light" w:cs="Calibri Light"/>
          <w:sz w:val="20"/>
          <w:szCs w:val="20"/>
        </w:rPr>
      </w:pPr>
    </w:p>
    <w:p w14:paraId="2A44D14D" w14:textId="77777777" w:rsidR="00FA40A6" w:rsidRPr="00CB346B" w:rsidRDefault="00BC3CF8">
      <w:pPr>
        <w:rPr>
          <w:rFonts w:ascii="Calibri Light" w:eastAsia="Calibri" w:hAnsi="Calibri Light" w:cs="Calibri Light"/>
          <w:sz w:val="20"/>
          <w:szCs w:val="20"/>
        </w:rPr>
      </w:pPr>
      <w:r w:rsidRPr="00CB346B">
        <w:rPr>
          <w:rFonts w:ascii="Calibri Light" w:eastAsia="Calibri" w:hAnsi="Calibri Light" w:cs="Calibri Light"/>
          <w:b/>
          <w:sz w:val="20"/>
          <w:szCs w:val="20"/>
        </w:rPr>
        <w:t>Cognome</w:t>
      </w:r>
      <w:r w:rsidRPr="00CB346B">
        <w:rPr>
          <w:rFonts w:ascii="Calibri Light" w:eastAsia="Calibri" w:hAnsi="Calibri Light" w:cs="Calibri Light"/>
          <w:sz w:val="20"/>
          <w:szCs w:val="20"/>
        </w:rPr>
        <w:t>: ___________________________________________________________</w:t>
      </w:r>
    </w:p>
    <w:p w14:paraId="2D1E3251" w14:textId="77777777" w:rsidR="00FA40A6" w:rsidRPr="00CB346B" w:rsidRDefault="00FA40A6">
      <w:pPr>
        <w:rPr>
          <w:rFonts w:ascii="Calibri Light" w:eastAsia="Calibri" w:hAnsi="Calibri Light" w:cs="Calibri Light"/>
          <w:sz w:val="20"/>
          <w:szCs w:val="20"/>
        </w:rPr>
      </w:pPr>
    </w:p>
    <w:p w14:paraId="7A7D21DE" w14:textId="77777777" w:rsidR="00FA40A6" w:rsidRPr="00CB346B" w:rsidRDefault="00BC3CF8">
      <w:pPr>
        <w:rPr>
          <w:rFonts w:ascii="Calibri Light" w:eastAsia="Calibri" w:hAnsi="Calibri Light" w:cs="Calibri Light"/>
          <w:sz w:val="20"/>
          <w:szCs w:val="20"/>
        </w:rPr>
      </w:pPr>
      <w:r w:rsidRPr="00CB346B">
        <w:rPr>
          <w:rFonts w:ascii="Calibri Light" w:eastAsia="Calibri" w:hAnsi="Calibri Light" w:cs="Calibri Light"/>
          <w:b/>
          <w:sz w:val="20"/>
          <w:szCs w:val="20"/>
        </w:rPr>
        <w:t>Nome</w:t>
      </w:r>
      <w:r w:rsidRPr="00CB346B">
        <w:rPr>
          <w:rFonts w:ascii="Calibri Light" w:eastAsia="Calibri" w:hAnsi="Calibri Light" w:cs="Calibri Light"/>
          <w:sz w:val="20"/>
          <w:szCs w:val="20"/>
        </w:rPr>
        <w:t>: ______________________________________________________________</w:t>
      </w:r>
    </w:p>
    <w:p w14:paraId="2D8936B0" w14:textId="77777777" w:rsidR="00FA40A6" w:rsidRPr="00CB346B" w:rsidRDefault="00FA40A6">
      <w:pPr>
        <w:rPr>
          <w:rFonts w:ascii="Calibri Light" w:eastAsia="Calibri" w:hAnsi="Calibri Light" w:cs="Calibri Light"/>
          <w:sz w:val="20"/>
          <w:szCs w:val="20"/>
        </w:rPr>
      </w:pPr>
    </w:p>
    <w:p w14:paraId="0403CD4A" w14:textId="77777777" w:rsidR="00FA40A6" w:rsidRPr="00CB346B" w:rsidRDefault="00BC3CF8">
      <w:pPr>
        <w:rPr>
          <w:rFonts w:ascii="Calibri Light" w:eastAsia="Calibri" w:hAnsi="Calibri Light" w:cs="Calibri Light"/>
          <w:sz w:val="20"/>
          <w:szCs w:val="20"/>
        </w:rPr>
      </w:pPr>
      <w:r w:rsidRPr="00CB346B">
        <w:rPr>
          <w:rFonts w:ascii="Calibri Light" w:eastAsia="Calibri" w:hAnsi="Calibri Light" w:cs="Calibri Light"/>
          <w:b/>
          <w:sz w:val="20"/>
          <w:szCs w:val="20"/>
        </w:rPr>
        <w:t>Luogo di Nascita</w:t>
      </w:r>
      <w:r w:rsidRPr="00CB346B">
        <w:rPr>
          <w:rFonts w:ascii="Calibri Light" w:eastAsia="Calibri" w:hAnsi="Calibri Light" w:cs="Calibri Light"/>
          <w:sz w:val="20"/>
          <w:szCs w:val="20"/>
        </w:rPr>
        <w:t xml:space="preserve">: __________________________ </w:t>
      </w:r>
      <w:r w:rsidRPr="00CB346B">
        <w:rPr>
          <w:rFonts w:ascii="Calibri Light" w:eastAsia="Calibri" w:hAnsi="Calibri Light" w:cs="Calibri Light"/>
          <w:b/>
          <w:sz w:val="20"/>
          <w:szCs w:val="20"/>
        </w:rPr>
        <w:t>Data di nascita</w:t>
      </w:r>
      <w:r w:rsidRPr="00CB346B">
        <w:rPr>
          <w:rFonts w:ascii="Calibri Light" w:eastAsia="Calibri" w:hAnsi="Calibri Light" w:cs="Calibri Light"/>
          <w:sz w:val="20"/>
          <w:szCs w:val="20"/>
        </w:rPr>
        <w:t>: ___/___/_____</w:t>
      </w:r>
    </w:p>
    <w:p w14:paraId="20E75113" w14:textId="77777777" w:rsidR="00FA40A6" w:rsidRPr="00CB346B" w:rsidRDefault="00FA40A6">
      <w:pPr>
        <w:rPr>
          <w:rFonts w:ascii="Calibri Light" w:eastAsia="Calibri" w:hAnsi="Calibri Light" w:cs="Calibri Light"/>
          <w:sz w:val="20"/>
          <w:szCs w:val="20"/>
        </w:rPr>
      </w:pPr>
    </w:p>
    <w:p w14:paraId="651DFA6D" w14:textId="77777777" w:rsidR="00FA40A6" w:rsidRPr="00CB346B" w:rsidRDefault="00BC3CF8">
      <w:pPr>
        <w:rPr>
          <w:rFonts w:ascii="Calibri Light" w:eastAsia="Calibri" w:hAnsi="Calibri Light" w:cs="Calibri Light"/>
          <w:sz w:val="20"/>
          <w:szCs w:val="20"/>
        </w:rPr>
      </w:pPr>
      <w:r w:rsidRPr="00CB346B">
        <w:rPr>
          <w:rFonts w:ascii="Calibri Light" w:eastAsia="Calibri" w:hAnsi="Calibri Light" w:cs="Calibri Light"/>
          <w:b/>
          <w:sz w:val="20"/>
          <w:szCs w:val="20"/>
        </w:rPr>
        <w:t>Istituto</w:t>
      </w:r>
      <w:r w:rsidRPr="00CB346B">
        <w:rPr>
          <w:rFonts w:ascii="Calibri Light" w:eastAsia="Calibri" w:hAnsi="Calibri Light" w:cs="Calibri Light"/>
          <w:sz w:val="20"/>
          <w:szCs w:val="20"/>
        </w:rPr>
        <w:t>: _____________________________________________________________</w:t>
      </w:r>
    </w:p>
    <w:p w14:paraId="4A1D0E19" w14:textId="77777777" w:rsidR="00FA40A6" w:rsidRPr="00CB346B" w:rsidRDefault="00FA40A6">
      <w:pPr>
        <w:rPr>
          <w:rFonts w:ascii="Calibri Light" w:eastAsia="Calibri" w:hAnsi="Calibri Light" w:cs="Calibri Light"/>
          <w:sz w:val="20"/>
          <w:szCs w:val="20"/>
        </w:rPr>
      </w:pPr>
    </w:p>
    <w:p w14:paraId="57B2C181" w14:textId="77777777" w:rsidR="00FA40A6" w:rsidRPr="00CB346B" w:rsidRDefault="00FA40A6">
      <w:pPr>
        <w:rPr>
          <w:rFonts w:ascii="Calibri Light" w:eastAsia="Calibri" w:hAnsi="Calibri Light" w:cs="Calibri Light"/>
          <w:sz w:val="20"/>
          <w:szCs w:val="20"/>
        </w:rPr>
      </w:pPr>
    </w:p>
    <w:p w14:paraId="7FB64554" w14:textId="77777777" w:rsidR="00FA40A6" w:rsidRPr="00CB346B" w:rsidRDefault="00FA40A6">
      <w:pPr>
        <w:rPr>
          <w:rFonts w:ascii="Calibri Light" w:eastAsia="Calibri" w:hAnsi="Calibri Light" w:cs="Calibri Light"/>
          <w:sz w:val="20"/>
          <w:szCs w:val="20"/>
        </w:rPr>
      </w:pPr>
    </w:p>
    <w:p w14:paraId="0E8EB50F" w14:textId="77777777" w:rsidR="00FA40A6" w:rsidRPr="00CB346B" w:rsidRDefault="00FA40A6">
      <w:pPr>
        <w:rPr>
          <w:rFonts w:ascii="Calibri Light" w:eastAsia="Calibri" w:hAnsi="Calibri Light" w:cs="Calibri Light"/>
          <w:sz w:val="20"/>
          <w:szCs w:val="20"/>
        </w:rPr>
      </w:pPr>
    </w:p>
    <w:p w14:paraId="13C4B893" w14:textId="77777777" w:rsidR="00FA40A6" w:rsidRPr="00CB346B" w:rsidRDefault="00BC3CF8">
      <w:pPr>
        <w:widowControl w:val="0"/>
        <w:jc w:val="center"/>
        <w:rPr>
          <w:rFonts w:ascii="Calibri Light" w:eastAsia="Calibri" w:hAnsi="Calibri Light" w:cs="Calibri Light"/>
          <w:sz w:val="20"/>
          <w:szCs w:val="20"/>
        </w:rPr>
      </w:pPr>
      <w:r w:rsidRPr="00CB346B">
        <w:rPr>
          <w:rFonts w:ascii="Calibri Light" w:eastAsia="Calibri" w:hAnsi="Calibri Light" w:cs="Calibri Light"/>
          <w:b/>
          <w:smallCaps/>
          <w:color w:val="000000"/>
          <w:sz w:val="20"/>
          <w:szCs w:val="20"/>
        </w:rPr>
        <w:t>Presentazione dell’allievo</w:t>
      </w:r>
    </w:p>
    <w:p w14:paraId="7CE994BF" w14:textId="77777777" w:rsidR="00FA40A6" w:rsidRPr="00CB346B" w:rsidRDefault="00FA40A6">
      <w:pPr>
        <w:rPr>
          <w:rFonts w:ascii="Calibri Light" w:eastAsia="Calibri" w:hAnsi="Calibri Light" w:cs="Calibri Light"/>
          <w:sz w:val="20"/>
          <w:szCs w:val="20"/>
        </w:rPr>
      </w:pPr>
    </w:p>
    <w:p w14:paraId="27FC702E" w14:textId="77777777" w:rsidR="00FA40A6" w:rsidRPr="00CB346B" w:rsidRDefault="00FA40A6">
      <w:pPr>
        <w:widowControl w:val="0"/>
        <w:pBdr>
          <w:top w:val="nil"/>
          <w:left w:val="nil"/>
          <w:bottom w:val="nil"/>
          <w:right w:val="nil"/>
          <w:between w:val="nil"/>
        </w:pBdr>
        <w:ind w:left="720"/>
        <w:jc w:val="both"/>
        <w:rPr>
          <w:rFonts w:ascii="Calibri Light" w:eastAsia="Calibri" w:hAnsi="Calibri Light" w:cs="Calibri Light"/>
          <w:color w:val="000000"/>
          <w:sz w:val="20"/>
          <w:szCs w:val="20"/>
        </w:rPr>
      </w:pPr>
    </w:p>
    <w:p w14:paraId="1A6853E1" w14:textId="77777777" w:rsidR="00FA40A6" w:rsidRPr="00CB346B" w:rsidRDefault="00BC3CF8">
      <w:pPr>
        <w:widowControl w:val="0"/>
        <w:numPr>
          <w:ilvl w:val="0"/>
          <w:numId w:val="3"/>
        </w:numPr>
        <w:pBdr>
          <w:top w:val="nil"/>
          <w:left w:val="nil"/>
          <w:bottom w:val="nil"/>
          <w:right w:val="nil"/>
          <w:between w:val="nil"/>
        </w:pBdr>
        <w:jc w:val="both"/>
        <w:rPr>
          <w:rFonts w:ascii="Calibri Light" w:eastAsia="Calibri" w:hAnsi="Calibri Light" w:cs="Calibri Light"/>
          <w:color w:val="000000"/>
          <w:sz w:val="20"/>
          <w:szCs w:val="20"/>
        </w:rPr>
      </w:pPr>
      <w:r w:rsidRPr="00CB346B">
        <w:rPr>
          <w:rFonts w:ascii="Calibri Light" w:eastAsia="Calibri" w:hAnsi="Calibri Light" w:cs="Calibri Light"/>
          <w:i/>
          <w:color w:val="000000"/>
          <w:sz w:val="20"/>
          <w:szCs w:val="20"/>
        </w:rPr>
        <w:t>Indicare la consapevolezza dell’al</w:t>
      </w:r>
      <w:r w:rsidRPr="00CB346B">
        <w:rPr>
          <w:rFonts w:ascii="Calibri Light" w:eastAsia="Calibri" w:hAnsi="Calibri Light" w:cs="Calibri Light"/>
          <w:i/>
          <w:sz w:val="20"/>
          <w:szCs w:val="20"/>
        </w:rPr>
        <w:t>lievo</w:t>
      </w:r>
      <w:r w:rsidRPr="00CB346B">
        <w:rPr>
          <w:rFonts w:ascii="Calibri Light" w:eastAsia="Calibri" w:hAnsi="Calibri Light" w:cs="Calibri Light"/>
          <w:i/>
          <w:color w:val="000000"/>
          <w:sz w:val="20"/>
          <w:szCs w:val="20"/>
        </w:rPr>
        <w:t xml:space="preserve"> in relazione al</w:t>
      </w:r>
      <w:r w:rsidRPr="00CB346B">
        <w:rPr>
          <w:rFonts w:ascii="Calibri Light" w:eastAsia="Calibri" w:hAnsi="Calibri Light" w:cs="Calibri Light"/>
          <w:i/>
          <w:sz w:val="20"/>
          <w:szCs w:val="20"/>
        </w:rPr>
        <w:t>le proprie esigenze</w:t>
      </w:r>
    </w:p>
    <w:p w14:paraId="2F6696F0" w14:textId="77777777" w:rsidR="00FA40A6" w:rsidRPr="00CB346B" w:rsidRDefault="00FA40A6">
      <w:pPr>
        <w:widowControl w:val="0"/>
        <w:pBdr>
          <w:top w:val="nil"/>
          <w:left w:val="nil"/>
          <w:bottom w:val="nil"/>
          <w:right w:val="nil"/>
          <w:between w:val="nil"/>
        </w:pBdr>
        <w:ind w:left="720"/>
        <w:jc w:val="both"/>
        <w:rPr>
          <w:rFonts w:ascii="Calibri Light" w:eastAsia="Calibri" w:hAnsi="Calibri Light" w:cs="Calibri Light"/>
          <w:color w:val="000000"/>
          <w:sz w:val="20"/>
          <w:szCs w:val="20"/>
        </w:rPr>
      </w:pPr>
    </w:p>
    <w:p w14:paraId="0DB93182" w14:textId="77777777" w:rsidR="00FA40A6" w:rsidRPr="00CB346B" w:rsidRDefault="00FA40A6">
      <w:pPr>
        <w:widowControl w:val="0"/>
        <w:pBdr>
          <w:top w:val="nil"/>
          <w:left w:val="nil"/>
          <w:bottom w:val="nil"/>
          <w:right w:val="nil"/>
          <w:between w:val="nil"/>
        </w:pBdr>
        <w:ind w:left="720"/>
        <w:jc w:val="both"/>
        <w:rPr>
          <w:rFonts w:ascii="Calibri Light" w:eastAsia="Calibri" w:hAnsi="Calibri Light" w:cs="Calibri Light"/>
          <w:color w:val="000000"/>
          <w:sz w:val="20"/>
          <w:szCs w:val="20"/>
        </w:rPr>
      </w:pPr>
    </w:p>
    <w:p w14:paraId="14AD042C" w14:textId="7169C29F" w:rsidR="00FA40A6" w:rsidRPr="00CB346B" w:rsidRDefault="00BC3CF8">
      <w:pPr>
        <w:widowControl w:val="0"/>
        <w:jc w:val="both"/>
        <w:rPr>
          <w:rFonts w:ascii="Calibri Light" w:eastAsia="Calibri" w:hAnsi="Calibri Light" w:cs="Calibri Light"/>
          <w:sz w:val="20"/>
          <w:szCs w:val="20"/>
        </w:rPr>
      </w:pPr>
      <w:r w:rsidRPr="00CB346B">
        <w:rPr>
          <w:rFonts w:ascii="Calibri Light" w:eastAsia="Calibri" w:hAnsi="Calibri Light" w:cs="Calibri Light"/>
          <w:sz w:val="20"/>
          <w:szCs w:val="20"/>
        </w:rPr>
        <w:t xml:space="preserve">Nel Piano Didattico Personalizzato (PDP) redatto dal Consiglio di Classe </w:t>
      </w:r>
      <w:proofErr w:type="spellStart"/>
      <w:r w:rsidRPr="00CB346B">
        <w:rPr>
          <w:rFonts w:ascii="Calibri Light" w:eastAsia="Calibri" w:hAnsi="Calibri Light" w:cs="Calibri Light"/>
          <w:sz w:val="20"/>
          <w:szCs w:val="20"/>
        </w:rPr>
        <w:t>nell’a.s.</w:t>
      </w:r>
      <w:proofErr w:type="spellEnd"/>
      <w:r w:rsidRPr="00CB346B">
        <w:rPr>
          <w:rFonts w:ascii="Calibri Light" w:eastAsia="Calibri" w:hAnsi="Calibri Light" w:cs="Calibri Light"/>
          <w:sz w:val="20"/>
          <w:szCs w:val="20"/>
        </w:rPr>
        <w:t xml:space="preserve"> 20__</w:t>
      </w:r>
      <w:r w:rsidR="00553479">
        <w:rPr>
          <w:rFonts w:ascii="Calibri Light" w:eastAsia="Calibri" w:hAnsi="Calibri Light" w:cs="Calibri Light"/>
          <w:sz w:val="20"/>
          <w:szCs w:val="20"/>
        </w:rPr>
        <w:t>/</w:t>
      </w:r>
      <w:r w:rsidRPr="00CB346B">
        <w:rPr>
          <w:rFonts w:ascii="Calibri Light" w:eastAsia="Calibri" w:hAnsi="Calibri Light" w:cs="Calibri Light"/>
          <w:sz w:val="20"/>
          <w:szCs w:val="20"/>
        </w:rPr>
        <w:t xml:space="preserve">20__ sono indicati, per ogni disciplina, gli strumenti compensativi, le strategie e i metodi di insegnamento, le modalità di verifica e i criteri di valutazione che sono stati adottati. </w:t>
      </w:r>
    </w:p>
    <w:p w14:paraId="4C85CB73" w14:textId="77777777" w:rsidR="00FA40A6" w:rsidRPr="00CB346B" w:rsidRDefault="00BC3CF8">
      <w:pPr>
        <w:rPr>
          <w:rFonts w:ascii="Calibri Light" w:eastAsia="Calibri" w:hAnsi="Calibri Light" w:cs="Calibri Light"/>
          <w:b/>
          <w:i/>
          <w:sz w:val="20"/>
          <w:szCs w:val="20"/>
        </w:rPr>
      </w:pPr>
      <w:r w:rsidRPr="00CB346B">
        <w:rPr>
          <w:rFonts w:ascii="Calibri Light" w:hAnsi="Calibri Light" w:cs="Calibri Light"/>
          <w:sz w:val="20"/>
          <w:szCs w:val="20"/>
        </w:rPr>
        <w:br w:type="page"/>
      </w:r>
    </w:p>
    <w:p w14:paraId="43DACED9" w14:textId="77777777" w:rsidR="00FA40A6" w:rsidRPr="00CB346B" w:rsidRDefault="00BC3CF8" w:rsidP="009846A1">
      <w:pPr>
        <w:rPr>
          <w:rFonts w:ascii="Calibri Light" w:eastAsia="Calibri" w:hAnsi="Calibri Light" w:cs="Calibri Light"/>
          <w:b/>
          <w:smallCaps/>
          <w:color w:val="000000"/>
          <w:sz w:val="20"/>
          <w:szCs w:val="20"/>
        </w:rPr>
      </w:pPr>
      <w:r w:rsidRPr="00CB346B">
        <w:rPr>
          <w:rFonts w:ascii="Calibri Light" w:eastAsia="Calibri" w:hAnsi="Calibri Light" w:cs="Calibri Light"/>
          <w:b/>
          <w:smallCaps/>
          <w:color w:val="000000"/>
          <w:sz w:val="20"/>
          <w:szCs w:val="20"/>
        </w:rPr>
        <w:lastRenderedPageBreak/>
        <w:t>strumenti compensativi in sede d’esame</w:t>
      </w:r>
    </w:p>
    <w:p w14:paraId="3C3E2D07" w14:textId="77777777" w:rsidR="00FA40A6" w:rsidRPr="00CB346B" w:rsidRDefault="00FA40A6">
      <w:pPr>
        <w:jc w:val="center"/>
        <w:rPr>
          <w:rFonts w:ascii="Calibri Light" w:eastAsia="Calibri" w:hAnsi="Calibri Light" w:cs="Calibri Light"/>
          <w:b/>
          <w:smallCaps/>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2"/>
        <w:gridCol w:w="1806"/>
        <w:gridCol w:w="10"/>
      </w:tblGrid>
      <w:tr w:rsidR="009846A1" w:rsidRPr="009846A1" w14:paraId="7A94149E" w14:textId="77777777" w:rsidTr="000E5667">
        <w:trPr>
          <w:trHeight w:val="255"/>
          <w:jc w:val="center"/>
        </w:trPr>
        <w:tc>
          <w:tcPr>
            <w:tcW w:w="5000" w:type="pct"/>
            <w:gridSpan w:val="3"/>
          </w:tcPr>
          <w:p w14:paraId="2246360B" w14:textId="77777777" w:rsidR="009846A1" w:rsidRPr="009846A1" w:rsidRDefault="009846A1" w:rsidP="009846A1">
            <w:pPr>
              <w:spacing w:line="276" w:lineRule="auto"/>
              <w:jc w:val="center"/>
              <w:rPr>
                <w:rFonts w:ascii="Calibri Light" w:eastAsia="Calibri" w:hAnsi="Calibri Light" w:cs="Calibri Light"/>
                <w:sz w:val="20"/>
                <w:szCs w:val="20"/>
              </w:rPr>
            </w:pPr>
            <w:r w:rsidRPr="009846A1">
              <w:rPr>
                <w:rFonts w:ascii="Calibri Light" w:eastAsia="Calibri" w:hAnsi="Calibri Light" w:cs="Calibri Light"/>
                <w:b/>
                <w:sz w:val="20"/>
                <w:szCs w:val="20"/>
              </w:rPr>
              <w:t>STRUMENTI COMPENSATIVI</w:t>
            </w:r>
          </w:p>
        </w:tc>
      </w:tr>
      <w:tr w:rsidR="009846A1" w:rsidRPr="009846A1" w14:paraId="68613662" w14:textId="77777777" w:rsidTr="000E5667">
        <w:trPr>
          <w:gridAfter w:val="1"/>
          <w:wAfter w:w="5" w:type="pct"/>
          <w:jc w:val="center"/>
        </w:trPr>
        <w:tc>
          <w:tcPr>
            <w:tcW w:w="4057" w:type="pct"/>
          </w:tcPr>
          <w:p w14:paraId="4000B3EA" w14:textId="77777777" w:rsidR="009846A1" w:rsidRPr="009846A1" w:rsidRDefault="009846A1" w:rsidP="009846A1">
            <w:pPr>
              <w:spacing w:line="276" w:lineRule="auto"/>
              <w:jc w:val="both"/>
              <w:rPr>
                <w:rFonts w:ascii="Calibri Light" w:eastAsia="Calibri" w:hAnsi="Calibri Light" w:cs="Calibri Light"/>
                <w:sz w:val="20"/>
                <w:szCs w:val="20"/>
              </w:rPr>
            </w:pPr>
            <w:r w:rsidRPr="009846A1">
              <w:rPr>
                <w:rFonts w:ascii="Calibri Light" w:eastAsia="Calibri" w:hAnsi="Calibri Light" w:cs="Calibri Light"/>
                <w:sz w:val="20"/>
                <w:szCs w:val="20"/>
              </w:rPr>
              <w:t>Uso degli strumenti compensativi previsti dal PDP</w:t>
            </w:r>
          </w:p>
        </w:tc>
        <w:tc>
          <w:tcPr>
            <w:tcW w:w="938" w:type="pct"/>
          </w:tcPr>
          <w:p w14:paraId="7602E6E8" w14:textId="77777777" w:rsidR="009846A1" w:rsidRPr="009846A1" w:rsidRDefault="009846A1" w:rsidP="009846A1">
            <w:pPr>
              <w:spacing w:line="276" w:lineRule="auto"/>
              <w:jc w:val="both"/>
              <w:rPr>
                <w:rFonts w:ascii="Calibri Light" w:eastAsia="Calibri" w:hAnsi="Calibri Light" w:cs="Calibri Light"/>
                <w:sz w:val="20"/>
                <w:szCs w:val="20"/>
              </w:rPr>
            </w:pPr>
          </w:p>
        </w:tc>
      </w:tr>
    </w:tbl>
    <w:p w14:paraId="483A1C56" w14:textId="77777777" w:rsidR="00FA40A6" w:rsidRPr="00CB346B" w:rsidRDefault="00FA40A6">
      <w:pPr>
        <w:jc w:val="both"/>
        <w:rPr>
          <w:rFonts w:ascii="Calibri Light" w:eastAsia="Calibri" w:hAnsi="Calibri Light" w:cs="Calibri Light"/>
          <w:i/>
          <w:sz w:val="20"/>
          <w:szCs w:val="20"/>
        </w:rPr>
      </w:pPr>
    </w:p>
    <w:p w14:paraId="785DE242" w14:textId="77777777" w:rsidR="00FA40A6" w:rsidRPr="00CB346B" w:rsidRDefault="00FA40A6">
      <w:pPr>
        <w:jc w:val="both"/>
        <w:rPr>
          <w:rFonts w:ascii="Calibri Light" w:eastAsia="Calibri" w:hAnsi="Calibri Light" w:cs="Calibri Light"/>
          <w:i/>
          <w:sz w:val="20"/>
          <w:szCs w:val="20"/>
        </w:rPr>
      </w:pPr>
    </w:p>
    <w:p w14:paraId="44BE0812" w14:textId="470A72D7" w:rsidR="00FA40A6" w:rsidRPr="00CB346B" w:rsidRDefault="00D505FF">
      <w:pPr>
        <w:jc w:val="center"/>
        <w:rPr>
          <w:rFonts w:ascii="Calibri Light" w:eastAsia="Calibri" w:hAnsi="Calibri Light" w:cs="Calibri Light"/>
          <w:sz w:val="20"/>
          <w:szCs w:val="20"/>
        </w:rPr>
      </w:pPr>
      <w:r w:rsidRPr="00CB346B">
        <w:rPr>
          <w:rFonts w:ascii="Calibri Light" w:eastAsia="Calibri" w:hAnsi="Calibri Light" w:cs="Calibri Light"/>
          <w:b/>
          <w:smallCaps/>
          <w:color w:val="000000"/>
          <w:sz w:val="20"/>
          <w:szCs w:val="20"/>
        </w:rPr>
        <w:t>Indicazioni per l</w:t>
      </w:r>
      <w:r w:rsidR="00B80263">
        <w:rPr>
          <w:rFonts w:ascii="Calibri Light" w:eastAsia="Calibri" w:hAnsi="Calibri Light" w:cs="Calibri Light"/>
          <w:b/>
          <w:smallCaps/>
          <w:color w:val="000000"/>
          <w:sz w:val="20"/>
          <w:szCs w:val="20"/>
        </w:rPr>
        <w:t>e</w:t>
      </w:r>
      <w:r w:rsidRPr="00CB346B">
        <w:rPr>
          <w:rFonts w:ascii="Calibri Light" w:eastAsia="Calibri" w:hAnsi="Calibri Light" w:cs="Calibri Light"/>
          <w:b/>
          <w:smallCaps/>
          <w:color w:val="000000"/>
          <w:sz w:val="20"/>
          <w:szCs w:val="20"/>
        </w:rPr>
        <w:t xml:space="preserve"> Prov</w:t>
      </w:r>
      <w:r w:rsidR="00B80263">
        <w:rPr>
          <w:rFonts w:ascii="Calibri Light" w:eastAsia="Calibri" w:hAnsi="Calibri Light" w:cs="Calibri Light"/>
          <w:b/>
          <w:smallCaps/>
          <w:color w:val="000000"/>
          <w:sz w:val="20"/>
          <w:szCs w:val="20"/>
        </w:rPr>
        <w:t>e</w:t>
      </w:r>
      <w:r w:rsidRPr="00CB346B">
        <w:rPr>
          <w:rFonts w:ascii="Calibri Light" w:eastAsia="Calibri" w:hAnsi="Calibri Light" w:cs="Calibri Light"/>
          <w:b/>
          <w:smallCaps/>
          <w:color w:val="000000"/>
          <w:sz w:val="20"/>
          <w:szCs w:val="20"/>
        </w:rPr>
        <w:t xml:space="preserve"> dell’Esame</w:t>
      </w:r>
      <w:r w:rsidR="00BC3CF8" w:rsidRPr="00CB346B">
        <w:rPr>
          <w:rFonts w:ascii="Calibri Light" w:eastAsia="Calibri" w:hAnsi="Calibri Light" w:cs="Calibri Light"/>
          <w:b/>
          <w:smallCaps/>
          <w:color w:val="000000"/>
          <w:sz w:val="20"/>
          <w:szCs w:val="20"/>
        </w:rPr>
        <w:t xml:space="preserve"> di Stato</w:t>
      </w:r>
    </w:p>
    <w:p w14:paraId="49486B63" w14:textId="77777777" w:rsidR="00FA40A6" w:rsidRPr="00CB346B" w:rsidRDefault="00FA40A6">
      <w:pPr>
        <w:rPr>
          <w:rFonts w:ascii="Calibri Light" w:eastAsia="Calibri" w:hAnsi="Calibri Light" w:cs="Calibri Light"/>
          <w:sz w:val="20"/>
          <w:szCs w:val="20"/>
        </w:rPr>
      </w:pPr>
    </w:p>
    <w:p w14:paraId="7A4C8E6D" w14:textId="77777777" w:rsidR="00FA40A6" w:rsidRPr="00CB346B" w:rsidRDefault="00FA40A6">
      <w:pPr>
        <w:rPr>
          <w:rFonts w:ascii="Calibri Light" w:eastAsia="Calibri" w:hAnsi="Calibri Light" w:cs="Calibri Light"/>
          <w:sz w:val="20"/>
          <w:szCs w:val="20"/>
        </w:rPr>
      </w:pPr>
    </w:p>
    <w:p w14:paraId="6600E727" w14:textId="6A4DAC9D" w:rsidR="00FA40A6" w:rsidRPr="00CB346B" w:rsidRDefault="00BC3CF8">
      <w:pPr>
        <w:jc w:val="both"/>
        <w:rPr>
          <w:rFonts w:ascii="Calibri Light" w:eastAsia="Calibri" w:hAnsi="Calibri Light" w:cs="Calibri Light"/>
          <w:sz w:val="20"/>
          <w:szCs w:val="20"/>
        </w:rPr>
      </w:pPr>
      <w:bookmarkStart w:id="0" w:name="_heading=h.gjdgxs" w:colFirst="0" w:colLast="0"/>
      <w:bookmarkEnd w:id="0"/>
      <w:r w:rsidRPr="008A6698">
        <w:rPr>
          <w:rFonts w:ascii="Calibri Light" w:eastAsia="Calibri" w:hAnsi="Calibri Light" w:cs="Calibri Light"/>
          <w:sz w:val="20"/>
          <w:szCs w:val="20"/>
        </w:rPr>
        <w:t>Si allegano al docu</w:t>
      </w:r>
      <w:r w:rsidR="00D505FF" w:rsidRPr="008A6698">
        <w:rPr>
          <w:rFonts w:ascii="Calibri Light" w:eastAsia="Calibri" w:hAnsi="Calibri Light" w:cs="Calibri Light"/>
          <w:sz w:val="20"/>
          <w:szCs w:val="20"/>
        </w:rPr>
        <w:t xml:space="preserve">mento le simulazioni </w:t>
      </w:r>
      <w:r w:rsidR="008A6698" w:rsidRPr="008A6698">
        <w:rPr>
          <w:rFonts w:ascii="Calibri Light" w:eastAsia="Calibri" w:hAnsi="Calibri Light" w:cs="Calibri Light"/>
          <w:sz w:val="20"/>
          <w:szCs w:val="20"/>
        </w:rPr>
        <w:t xml:space="preserve">delle prove </w:t>
      </w:r>
      <w:r w:rsidRPr="008A6698">
        <w:rPr>
          <w:rFonts w:ascii="Calibri Light" w:eastAsia="Calibri" w:hAnsi="Calibri Light" w:cs="Calibri Light"/>
          <w:sz w:val="20"/>
          <w:szCs w:val="20"/>
        </w:rPr>
        <w:t>con le relative griglie di valutazione personalizzate.</w:t>
      </w:r>
      <w:r w:rsidRPr="00CB346B">
        <w:rPr>
          <w:rFonts w:ascii="Calibri Light" w:eastAsia="Calibri" w:hAnsi="Calibri Light" w:cs="Calibri Light"/>
          <w:sz w:val="20"/>
          <w:szCs w:val="20"/>
        </w:rPr>
        <w:t xml:space="preserve"> </w:t>
      </w:r>
    </w:p>
    <w:p w14:paraId="4BB0B13D" w14:textId="77777777" w:rsidR="00FA40A6" w:rsidRPr="00CB346B" w:rsidRDefault="00FA40A6">
      <w:pPr>
        <w:jc w:val="both"/>
        <w:rPr>
          <w:rFonts w:ascii="Calibri Light" w:eastAsia="Calibri" w:hAnsi="Calibri Light" w:cs="Calibri Light"/>
          <w:i/>
          <w:sz w:val="20"/>
          <w:szCs w:val="20"/>
        </w:rPr>
      </w:pPr>
    </w:p>
    <w:p w14:paraId="548C447B" w14:textId="77777777" w:rsidR="00FA40A6" w:rsidRPr="00CB346B" w:rsidRDefault="00FA40A6">
      <w:pPr>
        <w:rPr>
          <w:rFonts w:ascii="Calibri Light" w:eastAsia="Calibri" w:hAnsi="Calibri Light" w:cs="Calibri Light"/>
          <w:sz w:val="20"/>
          <w:szCs w:val="20"/>
        </w:rPr>
      </w:pPr>
    </w:p>
    <w:p w14:paraId="242BFBED" w14:textId="77777777" w:rsidR="00FA40A6" w:rsidRPr="00CB346B" w:rsidRDefault="00BC3CF8">
      <w:pPr>
        <w:rPr>
          <w:rFonts w:ascii="Calibri Light" w:eastAsia="Calibri" w:hAnsi="Calibri Light" w:cs="Calibri Light"/>
          <w:sz w:val="20"/>
          <w:szCs w:val="20"/>
        </w:rPr>
      </w:pPr>
      <w:r w:rsidRPr="00CB346B">
        <w:rPr>
          <w:rFonts w:ascii="Calibri Light" w:eastAsia="Calibri" w:hAnsi="Calibri Light" w:cs="Calibri Light"/>
          <w:i/>
          <w:sz w:val="20"/>
          <w:szCs w:val="20"/>
        </w:rPr>
        <w:t>Novara</w:t>
      </w:r>
      <w:r w:rsidRPr="00CB346B">
        <w:rPr>
          <w:rFonts w:ascii="Calibri Light" w:eastAsia="Calibri" w:hAnsi="Calibri Light" w:cs="Calibri Light"/>
          <w:sz w:val="20"/>
          <w:szCs w:val="20"/>
        </w:rPr>
        <w:t>, ___/05/20__</w:t>
      </w:r>
    </w:p>
    <w:p w14:paraId="466C7363" w14:textId="77777777" w:rsidR="00FA40A6" w:rsidRPr="00CB346B" w:rsidRDefault="00FA40A6">
      <w:pPr>
        <w:pBdr>
          <w:top w:val="nil"/>
          <w:left w:val="nil"/>
          <w:bottom w:val="nil"/>
          <w:right w:val="nil"/>
          <w:between w:val="nil"/>
        </w:pBdr>
        <w:rPr>
          <w:rFonts w:ascii="Calibri Light" w:eastAsia="Calibri" w:hAnsi="Calibri Light" w:cs="Calibri Light"/>
          <w:color w:val="000000"/>
          <w:sz w:val="20"/>
          <w:szCs w:val="20"/>
        </w:rPr>
      </w:pPr>
    </w:p>
    <w:p w14:paraId="499370F6" w14:textId="77777777" w:rsidR="00FA40A6" w:rsidRPr="00CB346B" w:rsidRDefault="00BC3CF8">
      <w:pPr>
        <w:pBdr>
          <w:top w:val="nil"/>
          <w:left w:val="nil"/>
          <w:bottom w:val="nil"/>
          <w:right w:val="nil"/>
          <w:between w:val="nil"/>
        </w:pBdr>
        <w:rPr>
          <w:rFonts w:ascii="Calibri Light" w:eastAsia="Calibri" w:hAnsi="Calibri Light" w:cs="Calibri Light"/>
          <w:color w:val="000000"/>
          <w:sz w:val="20"/>
          <w:szCs w:val="20"/>
        </w:rPr>
      </w:pPr>
      <w:r w:rsidRPr="00CB346B">
        <w:rPr>
          <w:rFonts w:ascii="Calibri Light" w:eastAsia="Calibri" w:hAnsi="Calibri Light" w:cs="Calibri Light"/>
          <w:color w:val="000000"/>
          <w:sz w:val="20"/>
          <w:szCs w:val="20"/>
        </w:rPr>
        <w:t>I docenti:</w:t>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t>Firma</w:t>
      </w:r>
    </w:p>
    <w:p w14:paraId="38615899" w14:textId="77777777" w:rsidR="00FA40A6" w:rsidRPr="00CB346B" w:rsidRDefault="00FA40A6">
      <w:pPr>
        <w:pBdr>
          <w:top w:val="nil"/>
          <w:left w:val="nil"/>
          <w:bottom w:val="nil"/>
          <w:right w:val="nil"/>
          <w:between w:val="nil"/>
        </w:pBdr>
        <w:rPr>
          <w:rFonts w:ascii="Calibri Light" w:eastAsia="Calibri" w:hAnsi="Calibri Light" w:cs="Calibri Light"/>
          <w:color w:val="000000"/>
          <w:sz w:val="20"/>
          <w:szCs w:val="20"/>
        </w:rPr>
      </w:pPr>
    </w:p>
    <w:p w14:paraId="0990A726" w14:textId="77777777" w:rsidR="00FA40A6" w:rsidRPr="00CB346B" w:rsidRDefault="00BC3CF8">
      <w:pPr>
        <w:pBdr>
          <w:top w:val="nil"/>
          <w:left w:val="nil"/>
          <w:bottom w:val="nil"/>
          <w:right w:val="nil"/>
          <w:between w:val="nil"/>
        </w:pBdr>
        <w:rPr>
          <w:rFonts w:ascii="Calibri Light" w:eastAsia="Calibri" w:hAnsi="Calibri Light" w:cs="Calibri Light"/>
          <w:color w:val="000000"/>
          <w:sz w:val="20"/>
          <w:szCs w:val="20"/>
        </w:rPr>
      </w:pPr>
      <w:r w:rsidRPr="00CB346B">
        <w:rPr>
          <w:rFonts w:ascii="Calibri Light" w:eastAsia="Calibri" w:hAnsi="Calibri Light" w:cs="Calibri Light"/>
          <w:color w:val="000000"/>
          <w:sz w:val="20"/>
          <w:szCs w:val="20"/>
        </w:rPr>
        <w:t xml:space="preserve">___________________________ </w:t>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t>_________________________</w:t>
      </w:r>
    </w:p>
    <w:p w14:paraId="0D690DD0" w14:textId="77777777" w:rsidR="00FA40A6" w:rsidRPr="00CB346B" w:rsidRDefault="00BC3CF8">
      <w:pPr>
        <w:pBdr>
          <w:top w:val="nil"/>
          <w:left w:val="nil"/>
          <w:bottom w:val="nil"/>
          <w:right w:val="nil"/>
          <w:between w:val="nil"/>
        </w:pBdr>
        <w:rPr>
          <w:rFonts w:ascii="Calibri Light" w:eastAsia="Calibri" w:hAnsi="Calibri Light" w:cs="Calibri Light"/>
          <w:color w:val="000000"/>
          <w:sz w:val="20"/>
          <w:szCs w:val="20"/>
        </w:rPr>
      </w:pPr>
      <w:r w:rsidRPr="00CB346B">
        <w:rPr>
          <w:rFonts w:ascii="Calibri Light" w:eastAsia="Calibri" w:hAnsi="Calibri Light" w:cs="Calibri Light"/>
          <w:color w:val="000000"/>
          <w:sz w:val="20"/>
          <w:szCs w:val="20"/>
        </w:rPr>
        <w:t xml:space="preserve">___________________________ </w:t>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t>_________________________</w:t>
      </w:r>
    </w:p>
    <w:p w14:paraId="58FC4A33" w14:textId="77777777" w:rsidR="00AC78C3" w:rsidRPr="006244BD" w:rsidRDefault="00AC78C3" w:rsidP="00AC78C3">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61B768FB" w14:textId="77777777" w:rsidR="00AC78C3" w:rsidRDefault="00AC78C3" w:rsidP="00AC78C3">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544358F2" w14:textId="77777777" w:rsidR="00AC78C3" w:rsidRPr="006244BD" w:rsidRDefault="00AC78C3" w:rsidP="00AC78C3">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36B82E1B" w14:textId="77777777" w:rsidR="00AC78C3" w:rsidRPr="006244BD" w:rsidRDefault="00AC78C3" w:rsidP="00AC78C3">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52CD94C1" w14:textId="77777777" w:rsidR="00AC78C3" w:rsidRPr="006244BD" w:rsidRDefault="00AC78C3" w:rsidP="00AC78C3">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33D08CE0" w14:textId="77777777" w:rsidR="00AC78C3" w:rsidRPr="006244BD" w:rsidRDefault="00AC78C3" w:rsidP="00AC78C3">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62B94244" w14:textId="77777777" w:rsidR="00AC78C3" w:rsidRPr="006244BD" w:rsidRDefault="00AC78C3" w:rsidP="00AC78C3">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44FBD703" w14:textId="13C0144C" w:rsidR="00FA40A6" w:rsidRPr="00CB346B" w:rsidRDefault="00FA40A6">
      <w:pPr>
        <w:pBdr>
          <w:top w:val="nil"/>
          <w:left w:val="nil"/>
          <w:bottom w:val="nil"/>
          <w:right w:val="nil"/>
          <w:between w:val="nil"/>
        </w:pBdr>
        <w:rPr>
          <w:rFonts w:ascii="Calibri Light" w:eastAsia="Calibri" w:hAnsi="Calibri Light" w:cs="Calibri Light"/>
          <w:color w:val="000000"/>
          <w:sz w:val="20"/>
          <w:szCs w:val="20"/>
        </w:rPr>
      </w:pPr>
    </w:p>
    <w:p w14:paraId="540B2FDF" w14:textId="302D84FA" w:rsidR="00572482" w:rsidRDefault="00572482">
      <w:pPr>
        <w:jc w:val="both"/>
        <w:rPr>
          <w:rFonts w:ascii="Calibri Light" w:eastAsia="Calibri" w:hAnsi="Calibri Light" w:cs="Calibri Light"/>
          <w:color w:val="000000"/>
          <w:sz w:val="20"/>
          <w:szCs w:val="20"/>
        </w:rPr>
      </w:pPr>
      <w:r>
        <w:rPr>
          <w:rFonts w:ascii="Calibri Light" w:eastAsia="Calibri" w:hAnsi="Calibri Light" w:cs="Calibri Light"/>
          <w:color w:val="000000"/>
          <w:sz w:val="20"/>
          <w:szCs w:val="20"/>
        </w:rPr>
        <w:br w:type="page"/>
      </w:r>
    </w:p>
    <w:p w14:paraId="4C384FC2" w14:textId="77777777" w:rsidR="00FA40A6" w:rsidRPr="00572482" w:rsidRDefault="00BC3CF8">
      <w:pPr>
        <w:jc w:val="both"/>
        <w:rPr>
          <w:rFonts w:asciiTheme="majorHAnsi" w:eastAsia="Calibri" w:hAnsiTheme="majorHAnsi" w:cs="Calibri"/>
          <w:bCs/>
          <w:iCs/>
          <w:sz w:val="20"/>
        </w:rPr>
      </w:pPr>
      <w:r w:rsidRPr="00572482">
        <w:rPr>
          <w:rFonts w:asciiTheme="majorHAnsi" w:eastAsia="Calibri" w:hAnsiTheme="majorHAnsi" w:cs="Calibri"/>
          <w:bCs/>
          <w:iCs/>
          <w:sz w:val="20"/>
        </w:rPr>
        <w:lastRenderedPageBreak/>
        <w:t>Normativa vigente di riferimento:</w:t>
      </w:r>
    </w:p>
    <w:p w14:paraId="2758A5D6" w14:textId="77777777" w:rsidR="00FA40A6" w:rsidRPr="00D505FF" w:rsidRDefault="00FA40A6">
      <w:pPr>
        <w:jc w:val="both"/>
        <w:rPr>
          <w:rFonts w:asciiTheme="majorHAnsi" w:eastAsia="Arial" w:hAnsiTheme="majorHAnsi" w:cs="Arial"/>
          <w:b/>
        </w:rPr>
      </w:pPr>
    </w:p>
    <w:p w14:paraId="799B9373" w14:textId="77777777" w:rsidR="009846A1" w:rsidRPr="009846A1" w:rsidRDefault="009846A1" w:rsidP="009846A1">
      <w:pPr>
        <w:jc w:val="both"/>
        <w:rPr>
          <w:rFonts w:ascii="Calibri Light" w:eastAsia="Calibri" w:hAnsi="Calibri Light" w:cs="Calibri Light"/>
          <w:b/>
          <w:sz w:val="20"/>
          <w:szCs w:val="20"/>
        </w:rPr>
      </w:pPr>
    </w:p>
    <w:p w14:paraId="08D97674" w14:textId="77777777" w:rsidR="00992225" w:rsidRPr="002A2659" w:rsidRDefault="00992225" w:rsidP="00992225">
      <w:pPr>
        <w:numPr>
          <w:ilvl w:val="0"/>
          <w:numId w:val="6"/>
        </w:numPr>
        <w:jc w:val="both"/>
        <w:rPr>
          <w:rFonts w:ascii="Calibri Light" w:eastAsia="Calibri" w:hAnsi="Calibri Light" w:cs="Calibri Light"/>
          <w:b/>
          <w:i/>
        </w:rPr>
      </w:pPr>
      <w:bookmarkStart w:id="1" w:name="_Hlk197684874"/>
      <w:r w:rsidRPr="002A2659">
        <w:rPr>
          <w:rFonts w:ascii="Calibri Light" w:eastAsia="Calibri" w:hAnsi="Calibri Light" w:cs="Calibri Light"/>
          <w:b/>
        </w:rPr>
        <w:t xml:space="preserve">O.M. </w:t>
      </w:r>
      <w:r>
        <w:rPr>
          <w:rFonts w:ascii="Calibri Light" w:eastAsia="Calibri" w:hAnsi="Calibri Light" w:cs="Calibri Light"/>
          <w:b/>
        </w:rPr>
        <w:t>31</w:t>
      </w:r>
      <w:r w:rsidRPr="002A2659">
        <w:rPr>
          <w:rFonts w:ascii="Calibri Light" w:eastAsia="Calibri" w:hAnsi="Calibri Light" w:cs="Calibri Light"/>
          <w:b/>
        </w:rPr>
        <w:t xml:space="preserve"> marzo 202</w:t>
      </w:r>
      <w:r>
        <w:rPr>
          <w:rFonts w:ascii="Calibri Light" w:eastAsia="Calibri" w:hAnsi="Calibri Light" w:cs="Calibri Light"/>
          <w:b/>
        </w:rPr>
        <w:t>5</w:t>
      </w:r>
      <w:r w:rsidRPr="002A2659">
        <w:rPr>
          <w:rFonts w:ascii="Calibri Light" w:eastAsia="Calibri" w:hAnsi="Calibri Light" w:cs="Calibri Light"/>
          <w:b/>
        </w:rPr>
        <w:t xml:space="preserve">, n. </w:t>
      </w:r>
      <w:r>
        <w:rPr>
          <w:rFonts w:ascii="Calibri Light" w:eastAsia="Calibri" w:hAnsi="Calibri Light" w:cs="Calibri Light"/>
          <w:b/>
        </w:rPr>
        <w:t>67</w:t>
      </w:r>
      <w:r w:rsidRPr="002A2659">
        <w:rPr>
          <w:rFonts w:ascii="Calibri Light" w:eastAsia="Calibri" w:hAnsi="Calibri Light" w:cs="Calibri Light"/>
          <w:b/>
        </w:rPr>
        <w:t xml:space="preserve"> - “</w:t>
      </w:r>
      <w:r w:rsidRPr="002A2659">
        <w:rPr>
          <w:rFonts w:ascii="Calibri Light" w:eastAsia="Calibri" w:hAnsi="Calibri Light" w:cs="Calibri Light"/>
          <w:b/>
          <w:i/>
        </w:rPr>
        <w:t>Esami di stato nel secondo ciclo di istruzione per l’anno scolastico 202</w:t>
      </w:r>
      <w:r>
        <w:rPr>
          <w:rFonts w:ascii="Calibri Light" w:eastAsia="Calibri" w:hAnsi="Calibri Light" w:cs="Calibri Light"/>
          <w:b/>
          <w:i/>
        </w:rPr>
        <w:t>4</w:t>
      </w:r>
      <w:r w:rsidRPr="002A2659">
        <w:rPr>
          <w:rFonts w:ascii="Calibri Light" w:eastAsia="Calibri" w:hAnsi="Calibri Light" w:cs="Calibri Light"/>
          <w:b/>
          <w:i/>
        </w:rPr>
        <w:t>/202</w:t>
      </w:r>
      <w:r>
        <w:rPr>
          <w:rFonts w:ascii="Calibri Light" w:eastAsia="Calibri" w:hAnsi="Calibri Light" w:cs="Calibri Light"/>
          <w:b/>
          <w:i/>
        </w:rPr>
        <w:t>5</w:t>
      </w:r>
      <w:r w:rsidRPr="002A2659">
        <w:rPr>
          <w:rFonts w:ascii="Calibri Light" w:eastAsia="Calibri" w:hAnsi="Calibri Light" w:cs="Calibri Light"/>
          <w:b/>
          <w:i/>
        </w:rPr>
        <w:t>”.</w:t>
      </w:r>
    </w:p>
    <w:p w14:paraId="19A20381" w14:textId="77777777" w:rsidR="00992225" w:rsidRPr="002A2659" w:rsidRDefault="00992225" w:rsidP="00992225">
      <w:pPr>
        <w:jc w:val="both"/>
        <w:rPr>
          <w:rFonts w:ascii="Calibri Light" w:eastAsia="Calibri" w:hAnsi="Calibri Light" w:cs="Calibri Light"/>
          <w:b/>
          <w:sz w:val="20"/>
          <w:szCs w:val="20"/>
        </w:rPr>
      </w:pPr>
    </w:p>
    <w:p w14:paraId="776D2AA6" w14:textId="77777777" w:rsidR="00992225" w:rsidRDefault="00992225" w:rsidP="00992225">
      <w:pPr>
        <w:jc w:val="both"/>
        <w:rPr>
          <w:rFonts w:ascii="Calibri Light" w:eastAsia="Calibri" w:hAnsi="Calibri Light" w:cs="Calibri Light"/>
          <w:b/>
          <w:sz w:val="20"/>
          <w:szCs w:val="20"/>
        </w:rPr>
      </w:pPr>
      <w:r w:rsidRPr="002A2659">
        <w:rPr>
          <w:rFonts w:ascii="Calibri Light" w:eastAsia="Calibri" w:hAnsi="Calibri Light" w:cs="Calibri Light"/>
          <w:b/>
          <w:sz w:val="20"/>
          <w:szCs w:val="20"/>
        </w:rPr>
        <w:t>Art. 3 – “</w:t>
      </w:r>
      <w:r w:rsidRPr="002A2659">
        <w:rPr>
          <w:rFonts w:ascii="Calibri Light" w:eastAsia="Calibri" w:hAnsi="Calibri Light" w:cs="Calibri Light"/>
          <w:b/>
          <w:i/>
          <w:sz w:val="20"/>
          <w:szCs w:val="20"/>
        </w:rPr>
        <w:t>Candidati interni</w:t>
      </w:r>
    </w:p>
    <w:p w14:paraId="320A2AC0" w14:textId="77777777" w:rsidR="00992225" w:rsidRPr="000F0DEB" w:rsidRDefault="00992225" w:rsidP="00992225">
      <w:pPr>
        <w:jc w:val="both"/>
        <w:rPr>
          <w:rFonts w:ascii="Calibri Light" w:eastAsia="Calibri" w:hAnsi="Calibri Light" w:cs="Calibri Light"/>
          <w:b/>
          <w:sz w:val="20"/>
          <w:szCs w:val="20"/>
        </w:rPr>
      </w:pPr>
    </w:p>
    <w:p w14:paraId="4B16D8BF" w14:textId="77777777" w:rsidR="00992225" w:rsidRPr="000F0DEB" w:rsidRDefault="00992225" w:rsidP="00992225">
      <w:pPr>
        <w:pStyle w:val="Paragrafoelenco"/>
        <w:widowControl w:val="0"/>
        <w:numPr>
          <w:ilvl w:val="0"/>
          <w:numId w:val="15"/>
        </w:numPr>
        <w:tabs>
          <w:tab w:val="left" w:pos="488"/>
        </w:tabs>
        <w:suppressAutoHyphens w:val="0"/>
        <w:autoSpaceDE w:val="0"/>
        <w:autoSpaceDN w:val="0"/>
        <w:spacing w:before="36" w:after="0" w:line="240" w:lineRule="auto"/>
        <w:ind w:left="488" w:hanging="283"/>
        <w:rPr>
          <w:rFonts w:ascii="Calibri Light" w:hAnsi="Calibri Light" w:cs="Calibri Light"/>
          <w:sz w:val="20"/>
          <w:szCs w:val="20"/>
        </w:rPr>
      </w:pPr>
      <w:r w:rsidRPr="000F0DEB">
        <w:rPr>
          <w:rFonts w:ascii="Calibri Light" w:hAnsi="Calibri Light" w:cs="Calibri Light"/>
          <w:spacing w:val="-6"/>
          <w:sz w:val="20"/>
          <w:szCs w:val="20"/>
        </w:rPr>
        <w:t>Sono</w:t>
      </w:r>
      <w:r w:rsidRPr="000F0DEB">
        <w:rPr>
          <w:rFonts w:ascii="Calibri Light" w:hAnsi="Calibri Light" w:cs="Calibri Light"/>
          <w:spacing w:val="-3"/>
          <w:sz w:val="20"/>
          <w:szCs w:val="20"/>
        </w:rPr>
        <w:t xml:space="preserve"> </w:t>
      </w:r>
      <w:r w:rsidRPr="000F0DEB">
        <w:rPr>
          <w:rFonts w:ascii="Calibri Light" w:hAnsi="Calibri Light" w:cs="Calibri Light"/>
          <w:spacing w:val="-6"/>
          <w:sz w:val="20"/>
          <w:szCs w:val="20"/>
        </w:rPr>
        <w:t>ammessi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a</w:t>
      </w:r>
      <w:r w:rsidRPr="000F0DEB">
        <w:rPr>
          <w:rFonts w:ascii="Calibri Light" w:hAnsi="Calibri Light" w:cs="Calibri Light"/>
          <w:spacing w:val="-3"/>
          <w:sz w:val="20"/>
          <w:szCs w:val="20"/>
        </w:rPr>
        <w:t xml:space="preserve"> </w:t>
      </w:r>
      <w:r w:rsidRPr="000F0DEB">
        <w:rPr>
          <w:rFonts w:ascii="Calibri Light" w:hAnsi="Calibri Light" w:cs="Calibri Light"/>
          <w:spacing w:val="-6"/>
          <w:sz w:val="20"/>
          <w:szCs w:val="20"/>
        </w:rPr>
        <w:t>sostenere</w:t>
      </w:r>
      <w:r w:rsidRPr="000F0DEB">
        <w:rPr>
          <w:rFonts w:ascii="Calibri Light" w:hAnsi="Calibri Light" w:cs="Calibri Light"/>
          <w:spacing w:val="-3"/>
          <w:sz w:val="20"/>
          <w:szCs w:val="20"/>
        </w:rPr>
        <w:t xml:space="preserve"> </w:t>
      </w:r>
      <w:r w:rsidRPr="000F0DEB">
        <w:rPr>
          <w:rFonts w:ascii="Calibri Light" w:hAnsi="Calibri Light" w:cs="Calibri Light"/>
          <w:spacing w:val="-6"/>
          <w:sz w:val="20"/>
          <w:szCs w:val="20"/>
        </w:rPr>
        <w:t>l’esame</w:t>
      </w:r>
      <w:r w:rsidRPr="000F0DEB">
        <w:rPr>
          <w:rFonts w:ascii="Calibri Light" w:hAnsi="Calibri Light" w:cs="Calibri Light"/>
          <w:spacing w:val="-2"/>
          <w:sz w:val="20"/>
          <w:szCs w:val="20"/>
        </w:rPr>
        <w:t xml:space="preserve"> </w:t>
      </w:r>
      <w:r w:rsidRPr="000F0DEB">
        <w:rPr>
          <w:rFonts w:ascii="Calibri Light" w:hAnsi="Calibri Light" w:cs="Calibri Light"/>
          <w:spacing w:val="-6"/>
          <w:sz w:val="20"/>
          <w:szCs w:val="20"/>
        </w:rPr>
        <w:t>di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Stato</w:t>
      </w:r>
      <w:r w:rsidRPr="000F0DEB">
        <w:rPr>
          <w:rFonts w:ascii="Calibri Light" w:hAnsi="Calibri Light" w:cs="Calibri Light"/>
          <w:spacing w:val="-2"/>
          <w:sz w:val="20"/>
          <w:szCs w:val="20"/>
        </w:rPr>
        <w:t xml:space="preserve"> </w:t>
      </w:r>
      <w:r w:rsidRPr="000F0DEB">
        <w:rPr>
          <w:rFonts w:ascii="Calibri Light" w:hAnsi="Calibri Light" w:cs="Calibri Light"/>
          <w:spacing w:val="-6"/>
          <w:sz w:val="20"/>
          <w:szCs w:val="20"/>
        </w:rPr>
        <w:t>in</w:t>
      </w:r>
      <w:r w:rsidRPr="000F0DEB">
        <w:rPr>
          <w:rFonts w:ascii="Calibri Light" w:hAnsi="Calibri Light" w:cs="Calibri Light"/>
          <w:spacing w:val="-2"/>
          <w:sz w:val="20"/>
          <w:szCs w:val="20"/>
        </w:rPr>
        <w:t xml:space="preserve"> </w:t>
      </w:r>
      <w:r w:rsidRPr="000F0DEB">
        <w:rPr>
          <w:rFonts w:ascii="Calibri Light" w:hAnsi="Calibri Light" w:cs="Calibri Light"/>
          <w:spacing w:val="-6"/>
          <w:sz w:val="20"/>
          <w:szCs w:val="20"/>
        </w:rPr>
        <w:t>qualità</w:t>
      </w:r>
      <w:r w:rsidRPr="000F0DEB">
        <w:rPr>
          <w:rFonts w:ascii="Calibri Light" w:hAnsi="Calibri Light" w:cs="Calibri Light"/>
          <w:spacing w:val="-4"/>
          <w:sz w:val="20"/>
          <w:szCs w:val="20"/>
        </w:rPr>
        <w:t xml:space="preserve"> </w:t>
      </w:r>
      <w:r w:rsidRPr="000F0DEB">
        <w:rPr>
          <w:rFonts w:ascii="Calibri Light" w:hAnsi="Calibri Light" w:cs="Calibri Light"/>
          <w:spacing w:val="-6"/>
          <w:sz w:val="20"/>
          <w:szCs w:val="20"/>
        </w:rPr>
        <w:t>di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candidati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interni:</w:t>
      </w:r>
    </w:p>
    <w:p w14:paraId="4685FECA" w14:textId="77777777" w:rsidR="00992225" w:rsidRPr="000F0DEB" w:rsidRDefault="00992225" w:rsidP="00992225">
      <w:pPr>
        <w:pStyle w:val="Paragrafoelenco"/>
        <w:widowControl w:val="0"/>
        <w:numPr>
          <w:ilvl w:val="1"/>
          <w:numId w:val="15"/>
        </w:numPr>
        <w:tabs>
          <w:tab w:val="left" w:pos="675"/>
        </w:tabs>
        <w:suppressAutoHyphens w:val="0"/>
        <w:autoSpaceDE w:val="0"/>
        <w:autoSpaceDN w:val="0"/>
        <w:spacing w:before="34" w:after="0" w:line="240" w:lineRule="auto"/>
        <w:ind w:left="675" w:hanging="282"/>
        <w:rPr>
          <w:rFonts w:ascii="Calibri Light" w:hAnsi="Calibri Light" w:cs="Calibri Light"/>
          <w:sz w:val="20"/>
          <w:szCs w:val="20"/>
        </w:rPr>
      </w:pPr>
      <w:r w:rsidRPr="000F0DEB">
        <w:rPr>
          <w:rFonts w:ascii="Calibri Light" w:hAnsi="Calibri Light" w:cs="Calibri Light"/>
          <w:sz w:val="20"/>
          <w:szCs w:val="20"/>
        </w:rPr>
        <w:t>gli</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studenti</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che</w:t>
      </w:r>
      <w:r w:rsidRPr="000F0DEB">
        <w:rPr>
          <w:rFonts w:ascii="Calibri Light" w:hAnsi="Calibri Light" w:cs="Calibri Light"/>
          <w:spacing w:val="-7"/>
          <w:sz w:val="20"/>
          <w:szCs w:val="20"/>
        </w:rPr>
        <w:t xml:space="preserve"> </w:t>
      </w:r>
      <w:r w:rsidRPr="000F0DEB">
        <w:rPr>
          <w:rFonts w:ascii="Calibri Light" w:hAnsi="Calibri Light" w:cs="Calibri Light"/>
          <w:sz w:val="20"/>
          <w:szCs w:val="20"/>
        </w:rPr>
        <w:t>hanno</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frequentato</w:t>
      </w:r>
      <w:r w:rsidRPr="000F0DEB">
        <w:rPr>
          <w:rFonts w:ascii="Calibri Light" w:hAnsi="Calibri Light" w:cs="Calibri Light"/>
          <w:spacing w:val="-7"/>
          <w:sz w:val="20"/>
          <w:szCs w:val="20"/>
        </w:rPr>
        <w:t xml:space="preserve"> </w:t>
      </w:r>
      <w:r w:rsidRPr="000F0DEB">
        <w:rPr>
          <w:rFonts w:ascii="Calibri Light" w:hAnsi="Calibri Light" w:cs="Calibri Light"/>
          <w:sz w:val="20"/>
          <w:szCs w:val="20"/>
        </w:rPr>
        <w:t>l’ultimo</w:t>
      </w:r>
      <w:r w:rsidRPr="000F0DEB">
        <w:rPr>
          <w:rFonts w:ascii="Calibri Light" w:hAnsi="Calibri Light" w:cs="Calibri Light"/>
          <w:spacing w:val="-7"/>
          <w:sz w:val="20"/>
          <w:szCs w:val="20"/>
        </w:rPr>
        <w:t xml:space="preserve"> </w:t>
      </w:r>
      <w:r w:rsidRPr="000F0DEB">
        <w:rPr>
          <w:rFonts w:ascii="Calibri Light" w:hAnsi="Calibri Light" w:cs="Calibri Light"/>
          <w:sz w:val="20"/>
          <w:szCs w:val="20"/>
        </w:rPr>
        <w:t>anno</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corso</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dei</w:t>
      </w:r>
      <w:r w:rsidRPr="000F0DEB">
        <w:rPr>
          <w:rFonts w:ascii="Calibri Light" w:hAnsi="Calibri Light" w:cs="Calibri Light"/>
          <w:spacing w:val="-5"/>
          <w:sz w:val="20"/>
          <w:szCs w:val="20"/>
        </w:rPr>
        <w:t xml:space="preserve"> </w:t>
      </w:r>
      <w:r w:rsidRPr="000F0DEB">
        <w:rPr>
          <w:rFonts w:ascii="Calibri Light" w:hAnsi="Calibri Light" w:cs="Calibri Light"/>
          <w:sz w:val="20"/>
          <w:szCs w:val="20"/>
        </w:rPr>
        <w:t>percorsi</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istruzione</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secondaria</w:t>
      </w:r>
      <w:r w:rsidRPr="000F0DEB">
        <w:rPr>
          <w:rFonts w:ascii="Calibri Light" w:hAnsi="Calibri Light" w:cs="Calibri Light"/>
          <w:spacing w:val="-6"/>
          <w:sz w:val="20"/>
          <w:szCs w:val="20"/>
        </w:rPr>
        <w:t xml:space="preserve"> </w:t>
      </w:r>
      <w:r w:rsidRPr="000F0DEB">
        <w:rPr>
          <w:rFonts w:ascii="Calibri Light" w:hAnsi="Calibri Light" w:cs="Calibri Light"/>
          <w:spacing w:val="-5"/>
          <w:sz w:val="20"/>
          <w:szCs w:val="20"/>
        </w:rPr>
        <w:t xml:space="preserve">di </w:t>
      </w:r>
      <w:r w:rsidRPr="000F0DEB">
        <w:rPr>
          <w:rFonts w:ascii="Calibri Light" w:hAnsi="Calibri Light" w:cs="Calibri Light"/>
          <w:spacing w:val="-4"/>
          <w:sz w:val="20"/>
          <w:szCs w:val="20"/>
        </w:rPr>
        <w:t>secondo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grado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presso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le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istituzioni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scolastiche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statali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paritarie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possesso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dei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seguenti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requisiti:</w:t>
      </w:r>
    </w:p>
    <w:p w14:paraId="1D8C5856" w14:textId="77777777" w:rsidR="00992225" w:rsidRPr="000F0DEB" w:rsidRDefault="00992225" w:rsidP="00992225">
      <w:pPr>
        <w:pStyle w:val="Paragrafoelenco"/>
        <w:widowControl w:val="0"/>
        <w:numPr>
          <w:ilvl w:val="2"/>
          <w:numId w:val="15"/>
        </w:numPr>
        <w:tabs>
          <w:tab w:val="left" w:pos="965"/>
          <w:tab w:val="left" w:pos="1056"/>
        </w:tabs>
        <w:suppressAutoHyphens w:val="0"/>
        <w:autoSpaceDE w:val="0"/>
        <w:autoSpaceDN w:val="0"/>
        <w:spacing w:before="34" w:after="0" w:line="271" w:lineRule="auto"/>
        <w:ind w:right="82" w:hanging="284"/>
        <w:jc w:val="both"/>
        <w:rPr>
          <w:rFonts w:ascii="Calibri Light" w:hAnsi="Calibri Light" w:cs="Calibri Light"/>
          <w:sz w:val="20"/>
          <w:szCs w:val="20"/>
        </w:rPr>
      </w:pPr>
      <w:r w:rsidRPr="000F0DEB">
        <w:rPr>
          <w:rFonts w:ascii="Calibri Light" w:hAnsi="Calibri Light" w:cs="Calibri Light"/>
          <w:sz w:val="20"/>
          <w:szCs w:val="20"/>
        </w:rPr>
        <w:t xml:space="preserve">frequenza per almeno tre quarti del monte ore annuale personalizzato, fermo restando quanto </w:t>
      </w:r>
      <w:r w:rsidRPr="000F0DEB">
        <w:rPr>
          <w:rFonts w:ascii="Calibri Light" w:hAnsi="Calibri Light" w:cs="Calibri Light"/>
          <w:spacing w:val="-6"/>
          <w:sz w:val="20"/>
          <w:szCs w:val="20"/>
        </w:rPr>
        <w:t>previsto</w:t>
      </w:r>
      <w:r w:rsidRPr="000F0DEB">
        <w:rPr>
          <w:rFonts w:ascii="Calibri Light" w:hAnsi="Calibri Light" w:cs="Calibri Light"/>
          <w:spacing w:val="-11"/>
          <w:sz w:val="20"/>
          <w:szCs w:val="20"/>
        </w:rPr>
        <w:t xml:space="preserve"> </w:t>
      </w:r>
      <w:r w:rsidRPr="000F0DEB">
        <w:rPr>
          <w:rFonts w:ascii="Calibri Light" w:hAnsi="Calibri Light" w:cs="Calibri Light"/>
          <w:spacing w:val="-6"/>
          <w:sz w:val="20"/>
          <w:szCs w:val="20"/>
        </w:rPr>
        <w:t>dall’articolo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14,</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comma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7,</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decreto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Presidente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della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Repubblica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22</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giugno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 xml:space="preserve">2009, </w:t>
      </w:r>
      <w:r w:rsidRPr="000F0DEB">
        <w:rPr>
          <w:rFonts w:ascii="Calibri Light" w:hAnsi="Calibri Light" w:cs="Calibri Light"/>
          <w:spacing w:val="-2"/>
          <w:sz w:val="20"/>
          <w:szCs w:val="20"/>
        </w:rPr>
        <w:t>n.122;</w:t>
      </w:r>
    </w:p>
    <w:p w14:paraId="2C25A3A0" w14:textId="77777777" w:rsidR="00992225" w:rsidRPr="000F0DEB" w:rsidRDefault="00992225" w:rsidP="00992225">
      <w:pPr>
        <w:pStyle w:val="Paragrafoelenco"/>
        <w:widowControl w:val="0"/>
        <w:numPr>
          <w:ilvl w:val="2"/>
          <w:numId w:val="15"/>
        </w:numPr>
        <w:tabs>
          <w:tab w:val="left" w:pos="994"/>
        </w:tabs>
        <w:suppressAutoHyphens w:val="0"/>
        <w:autoSpaceDE w:val="0"/>
        <w:autoSpaceDN w:val="0"/>
        <w:spacing w:after="0" w:line="272" w:lineRule="exact"/>
        <w:ind w:left="994" w:hanging="222"/>
        <w:jc w:val="both"/>
        <w:rPr>
          <w:rFonts w:ascii="Calibri Light" w:hAnsi="Calibri Light" w:cs="Calibri Light"/>
          <w:sz w:val="20"/>
          <w:szCs w:val="20"/>
        </w:rPr>
      </w:pPr>
      <w:r w:rsidRPr="000F0DEB">
        <w:rPr>
          <w:rFonts w:ascii="Calibri Light" w:hAnsi="Calibri Light" w:cs="Calibri Light"/>
          <w:spacing w:val="-4"/>
          <w:sz w:val="20"/>
          <w:szCs w:val="20"/>
        </w:rPr>
        <w:t>partecipazione, durante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l’ultimo anno</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di corso, alle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prove predisposte dall’INVALSI;</w:t>
      </w:r>
    </w:p>
    <w:p w14:paraId="3B02F66F" w14:textId="77777777" w:rsidR="00992225" w:rsidRPr="000F0DEB" w:rsidRDefault="00992225" w:rsidP="00992225">
      <w:pPr>
        <w:pStyle w:val="Paragrafoelenco"/>
        <w:widowControl w:val="0"/>
        <w:numPr>
          <w:ilvl w:val="2"/>
          <w:numId w:val="15"/>
        </w:numPr>
        <w:tabs>
          <w:tab w:val="left" w:pos="1056"/>
          <w:tab w:val="left" w:pos="1066"/>
        </w:tabs>
        <w:suppressAutoHyphens w:val="0"/>
        <w:autoSpaceDE w:val="0"/>
        <w:autoSpaceDN w:val="0"/>
        <w:spacing w:before="33" w:after="0" w:line="271" w:lineRule="auto"/>
        <w:ind w:right="81" w:hanging="284"/>
        <w:jc w:val="both"/>
        <w:rPr>
          <w:rFonts w:ascii="Calibri Light" w:hAnsi="Calibri Light" w:cs="Calibri Light"/>
          <w:sz w:val="20"/>
          <w:szCs w:val="20"/>
        </w:rPr>
      </w:pPr>
      <w:r w:rsidRPr="000F0DEB">
        <w:rPr>
          <w:rFonts w:ascii="Calibri Light" w:hAnsi="Calibri Light" w:cs="Calibri Light"/>
          <w:sz w:val="20"/>
          <w:szCs w:val="20"/>
        </w:rPr>
        <w:t>svolgimento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dei</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PCTO</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secondo</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quanto</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previsto</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dall’indirizzo</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studio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nel</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secondo</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biennio</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e nell’ultimo anno di corso;</w:t>
      </w:r>
    </w:p>
    <w:p w14:paraId="7BB4DAD6" w14:textId="77777777" w:rsidR="00992225" w:rsidRPr="000F0DEB" w:rsidRDefault="00992225" w:rsidP="00992225">
      <w:pPr>
        <w:pStyle w:val="Paragrafoelenco"/>
        <w:widowControl w:val="0"/>
        <w:numPr>
          <w:ilvl w:val="2"/>
          <w:numId w:val="15"/>
        </w:numPr>
        <w:tabs>
          <w:tab w:val="left" w:pos="1056"/>
          <w:tab w:val="left" w:pos="1070"/>
        </w:tabs>
        <w:suppressAutoHyphens w:val="0"/>
        <w:autoSpaceDE w:val="0"/>
        <w:autoSpaceDN w:val="0"/>
        <w:spacing w:after="0" w:line="271" w:lineRule="auto"/>
        <w:ind w:right="77" w:hanging="284"/>
        <w:jc w:val="both"/>
        <w:rPr>
          <w:rFonts w:ascii="Calibri Light" w:hAnsi="Calibri Light" w:cs="Calibri Light"/>
          <w:sz w:val="20"/>
          <w:szCs w:val="20"/>
        </w:rPr>
      </w:pPr>
      <w:r w:rsidRPr="000F0DEB">
        <w:rPr>
          <w:rFonts w:ascii="Calibri Light" w:hAnsi="Calibri Light" w:cs="Calibri Light"/>
          <w:sz w:val="20"/>
          <w:szCs w:val="20"/>
        </w:rPr>
        <w:t>votazione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non</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inferiore</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ai</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sei</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decimi</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in</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ciascuna</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disciplina</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o</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gruppo</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discipline</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valutate</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 xml:space="preserve">con </w:t>
      </w:r>
      <w:r w:rsidRPr="000F0DEB">
        <w:rPr>
          <w:rFonts w:ascii="Calibri Light" w:hAnsi="Calibri Light" w:cs="Calibri Light"/>
          <w:spacing w:val="-2"/>
          <w:sz w:val="20"/>
          <w:szCs w:val="20"/>
        </w:rPr>
        <w:t>l’attribuzione</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un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unico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voto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secondo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l’ordinamento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vigente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un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voto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comportamento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 xml:space="preserve">non </w:t>
      </w:r>
      <w:r w:rsidRPr="000F0DEB">
        <w:rPr>
          <w:rFonts w:ascii="Calibri Light" w:hAnsi="Calibri Light" w:cs="Calibri Light"/>
          <w:spacing w:val="-8"/>
          <w:sz w:val="20"/>
          <w:szCs w:val="20"/>
        </w:rPr>
        <w:t>inferiore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a</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sei</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decimi.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Nel</w:t>
      </w:r>
      <w:r w:rsidRPr="000F0DEB">
        <w:rPr>
          <w:rFonts w:ascii="Calibri Light" w:hAnsi="Calibri Light" w:cs="Calibri Light"/>
          <w:spacing w:val="-4"/>
          <w:sz w:val="20"/>
          <w:szCs w:val="20"/>
        </w:rPr>
        <w:t xml:space="preserve"> </w:t>
      </w:r>
      <w:r w:rsidRPr="000F0DEB">
        <w:rPr>
          <w:rFonts w:ascii="Calibri Light" w:hAnsi="Calibri Light" w:cs="Calibri Light"/>
          <w:spacing w:val="-8"/>
          <w:sz w:val="20"/>
          <w:szCs w:val="20"/>
        </w:rPr>
        <w:t>caso</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di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valutazione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del</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comportamento</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pari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a</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sei</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decimi,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ai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sensi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 xml:space="preserve">dell’art. </w:t>
      </w:r>
      <w:r w:rsidRPr="000F0DEB">
        <w:rPr>
          <w:rFonts w:ascii="Calibri Light" w:hAnsi="Calibri Light" w:cs="Calibri Light"/>
          <w:sz w:val="20"/>
          <w:szCs w:val="20"/>
        </w:rPr>
        <w:t>13,</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co.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2,</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lettera</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d),</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secondo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periodo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d.</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lgs.</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62/2017</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introdotto</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dall’art.1,</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co.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1,</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lettera</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 xml:space="preserve">c), </w:t>
      </w:r>
      <w:r w:rsidRPr="000F0DEB">
        <w:rPr>
          <w:rFonts w:ascii="Calibri Light" w:hAnsi="Calibri Light" w:cs="Calibri Light"/>
          <w:spacing w:val="-6"/>
          <w:sz w:val="20"/>
          <w:szCs w:val="20"/>
        </w:rPr>
        <w:t>della l. 150/2024, il consiglio di classe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assegna un elaborato critico in materia di</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 xml:space="preserve">cittadinanza attiva </w:t>
      </w:r>
      <w:r w:rsidRPr="000F0DEB">
        <w:rPr>
          <w:rFonts w:ascii="Calibri Light" w:hAnsi="Calibri Light" w:cs="Calibri Light"/>
          <w:spacing w:val="-4"/>
          <w:sz w:val="20"/>
          <w:szCs w:val="20"/>
        </w:rPr>
        <w:t>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solidale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da</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trattare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sede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colloquio dell’esame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conclusivo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secondo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ciclo. La</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 xml:space="preserve">definizione </w:t>
      </w:r>
      <w:r w:rsidRPr="000F0DEB">
        <w:rPr>
          <w:rFonts w:ascii="Calibri Light" w:hAnsi="Calibri Light" w:cs="Calibri Light"/>
          <w:sz w:val="20"/>
          <w:szCs w:val="20"/>
        </w:rPr>
        <w:t xml:space="preserve">della tematica oggetto dell’elaborato viene effettuata dal consiglio di classe nel corso dello </w:t>
      </w:r>
      <w:r w:rsidRPr="000F0DEB">
        <w:rPr>
          <w:rFonts w:ascii="Calibri Light" w:hAnsi="Calibri Light" w:cs="Calibri Light"/>
          <w:spacing w:val="-4"/>
          <w:sz w:val="20"/>
          <w:szCs w:val="20"/>
        </w:rPr>
        <w:t>scrutinio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finale;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l’assegnazione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dell’elaborato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ed</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eventuali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altre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indicazioni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ritenute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utili,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anche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in </w:t>
      </w:r>
      <w:r w:rsidRPr="000F0DEB">
        <w:rPr>
          <w:rFonts w:ascii="Calibri Light" w:hAnsi="Calibri Light" w:cs="Calibri Light"/>
          <w:sz w:val="20"/>
          <w:szCs w:val="20"/>
        </w:rPr>
        <w:t>relazione a tempi e modalità di consegna, vengono comunicate al candidato entro il giorno successivo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quello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in</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cui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ha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avuto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luogo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lo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scrutinio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stesso,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tramite</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comunicazione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 xml:space="preserve">nell’area </w:t>
      </w:r>
      <w:r w:rsidRPr="000F0DEB">
        <w:rPr>
          <w:rFonts w:ascii="Calibri Light" w:hAnsi="Calibri Light" w:cs="Calibri Light"/>
          <w:spacing w:val="-6"/>
          <w:sz w:val="20"/>
          <w:szCs w:val="20"/>
        </w:rPr>
        <w:t xml:space="preserve">riservata del registro elettronico, cui accede il singolo studente con le proprie credenziali. Nel caso </w:t>
      </w:r>
      <w:r w:rsidRPr="000F0DEB">
        <w:rPr>
          <w:rFonts w:ascii="Calibri Light" w:hAnsi="Calibri Light" w:cs="Calibri Light"/>
          <w:sz w:val="20"/>
          <w:szCs w:val="20"/>
        </w:rPr>
        <w:t>di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valutazione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comportamento</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inferiore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a</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sei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decimi,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il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consiglio</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classe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delibera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la</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non ammissione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all’esame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Stato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conclusivo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percorso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studi.</w:t>
      </w:r>
    </w:p>
    <w:p w14:paraId="643C2DC4" w14:textId="77777777" w:rsidR="00992225" w:rsidRPr="000F0DEB" w:rsidRDefault="00992225" w:rsidP="00992225">
      <w:pPr>
        <w:pStyle w:val="Paragrafoelenco"/>
        <w:widowControl w:val="0"/>
        <w:numPr>
          <w:ilvl w:val="1"/>
          <w:numId w:val="15"/>
        </w:numPr>
        <w:tabs>
          <w:tab w:val="left" w:pos="771"/>
        </w:tabs>
        <w:suppressAutoHyphens w:val="0"/>
        <w:autoSpaceDE w:val="0"/>
        <w:autoSpaceDN w:val="0"/>
        <w:spacing w:after="0" w:line="259" w:lineRule="exact"/>
        <w:ind w:left="771" w:hanging="282"/>
        <w:jc w:val="both"/>
        <w:rPr>
          <w:rFonts w:ascii="Calibri Light" w:hAnsi="Calibri Light" w:cs="Calibri Light"/>
          <w:sz w:val="20"/>
          <w:szCs w:val="20"/>
        </w:rPr>
      </w:pPr>
      <w:r w:rsidRPr="000F0DEB">
        <w:rPr>
          <w:rFonts w:ascii="Calibri Light" w:hAnsi="Calibri Light" w:cs="Calibri Light"/>
          <w:spacing w:val="-4"/>
          <w:sz w:val="20"/>
          <w:szCs w:val="20"/>
        </w:rPr>
        <w:t>a domanda, gli</w:t>
      </w:r>
      <w:r w:rsidRPr="000F0DEB">
        <w:rPr>
          <w:rFonts w:ascii="Calibri Light" w:hAnsi="Calibri Light" w:cs="Calibri Light"/>
          <w:spacing w:val="-1"/>
          <w:sz w:val="20"/>
          <w:szCs w:val="20"/>
        </w:rPr>
        <w:t xml:space="preserve"> </w:t>
      </w:r>
      <w:r w:rsidRPr="000F0DEB">
        <w:rPr>
          <w:rFonts w:ascii="Calibri Light" w:hAnsi="Calibri Light" w:cs="Calibri Light"/>
          <w:spacing w:val="-4"/>
          <w:sz w:val="20"/>
          <w:szCs w:val="20"/>
        </w:rPr>
        <w:t>studenti che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intendano avvalersi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dell’abbreviazione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per merito 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che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si trovino nelle</w:t>
      </w:r>
    </w:p>
    <w:p w14:paraId="73B492F0" w14:textId="77777777" w:rsidR="00992225" w:rsidRDefault="00992225" w:rsidP="00992225">
      <w:pPr>
        <w:pStyle w:val="Corpotesto"/>
        <w:spacing w:before="32" w:line="271" w:lineRule="auto"/>
        <w:ind w:left="772" w:right="78"/>
        <w:rPr>
          <w:rFonts w:ascii="Calibri Light" w:hAnsi="Calibri Light" w:cs="Calibri Light"/>
          <w:spacing w:val="-2"/>
          <w:sz w:val="20"/>
          <w:szCs w:val="20"/>
        </w:rPr>
      </w:pPr>
      <w:r w:rsidRPr="000F0DEB">
        <w:rPr>
          <w:rFonts w:ascii="Calibri Light" w:hAnsi="Calibri Light" w:cs="Calibri Light"/>
          <w:sz w:val="20"/>
          <w:szCs w:val="20"/>
        </w:rPr>
        <w:t xml:space="preserve">condizioni di cui all’art. 13, comma 4, del d. lgs. 62/2017. L’abbreviazione per merito non è consentita nei corsi quadriennali e nei percorsi di istruzione degli adulti di secondo livello, in </w:t>
      </w:r>
      <w:r w:rsidRPr="000F0DEB">
        <w:rPr>
          <w:rFonts w:ascii="Calibri Light" w:hAnsi="Calibri Light" w:cs="Calibri Light"/>
          <w:spacing w:val="-2"/>
          <w:sz w:val="20"/>
          <w:szCs w:val="20"/>
        </w:rPr>
        <w:t>considerazione</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peculiarità</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dei</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corsi</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medesimi;</w:t>
      </w:r>
    </w:p>
    <w:p w14:paraId="7176001D" w14:textId="77777777" w:rsidR="00992225" w:rsidRPr="00C30043" w:rsidRDefault="00992225" w:rsidP="00992225">
      <w:pPr>
        <w:pStyle w:val="Corpotesto"/>
        <w:numPr>
          <w:ilvl w:val="1"/>
          <w:numId w:val="15"/>
        </w:numPr>
        <w:spacing w:before="32" w:after="0" w:line="271" w:lineRule="auto"/>
        <w:ind w:right="78"/>
        <w:rPr>
          <w:rFonts w:ascii="Calibri Light" w:hAnsi="Calibri Light" w:cs="Calibri Light"/>
          <w:spacing w:val="-2"/>
          <w:sz w:val="20"/>
          <w:szCs w:val="20"/>
        </w:rPr>
      </w:pPr>
      <w:r w:rsidRPr="00C30043">
        <w:rPr>
          <w:rFonts w:ascii="Calibri Light" w:hAnsi="Calibri Light" w:cs="Calibri Light"/>
          <w:spacing w:val="-6"/>
          <w:sz w:val="20"/>
          <w:szCs w:val="20"/>
        </w:rPr>
        <w:t xml:space="preserve">ai sensi dell’art. 13, comma 3, del d. lgs. 62/2017: </w:t>
      </w:r>
    </w:p>
    <w:p w14:paraId="56EF4D59" w14:textId="77777777" w:rsidR="00992225" w:rsidRPr="00C30043" w:rsidRDefault="00992225" w:rsidP="00992225">
      <w:pPr>
        <w:pStyle w:val="Corpotesto"/>
        <w:numPr>
          <w:ilvl w:val="2"/>
          <w:numId w:val="15"/>
        </w:numPr>
        <w:spacing w:before="32" w:after="0" w:line="271" w:lineRule="auto"/>
        <w:ind w:right="78"/>
        <w:rPr>
          <w:rFonts w:ascii="Calibri Light" w:hAnsi="Calibri Light" w:cs="Calibri Light"/>
          <w:spacing w:val="-2"/>
          <w:sz w:val="20"/>
          <w:szCs w:val="20"/>
        </w:rPr>
      </w:pPr>
      <w:r w:rsidRPr="00C30043">
        <w:rPr>
          <w:rFonts w:ascii="Calibri Light" w:hAnsi="Calibri Light" w:cs="Calibri Light"/>
          <w:sz w:val="20"/>
          <w:szCs w:val="20"/>
        </w:rPr>
        <w:t>nella</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Regione</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Lombardia,</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gli</w:t>
      </w:r>
      <w:r w:rsidRPr="00C30043">
        <w:rPr>
          <w:rFonts w:ascii="Calibri Light" w:hAnsi="Calibri Light" w:cs="Calibri Light"/>
          <w:spacing w:val="13"/>
          <w:sz w:val="20"/>
          <w:szCs w:val="20"/>
        </w:rPr>
        <w:t xml:space="preserve"> </w:t>
      </w:r>
      <w:r w:rsidRPr="00C30043">
        <w:rPr>
          <w:rFonts w:ascii="Calibri Light" w:hAnsi="Calibri Light" w:cs="Calibri Light"/>
          <w:sz w:val="20"/>
          <w:szCs w:val="20"/>
        </w:rPr>
        <w:t>studenti</w:t>
      </w:r>
      <w:r w:rsidRPr="00C30043">
        <w:rPr>
          <w:rFonts w:ascii="Calibri Light" w:hAnsi="Calibri Light" w:cs="Calibri Light"/>
          <w:spacing w:val="11"/>
          <w:sz w:val="20"/>
          <w:szCs w:val="20"/>
        </w:rPr>
        <w:t xml:space="preserve"> </w:t>
      </w:r>
      <w:r w:rsidRPr="00C30043">
        <w:rPr>
          <w:rFonts w:ascii="Calibri Light" w:hAnsi="Calibri Light" w:cs="Calibri Light"/>
          <w:sz w:val="20"/>
          <w:szCs w:val="20"/>
        </w:rPr>
        <w:t>in</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possesso</w:t>
      </w:r>
      <w:r w:rsidRPr="00C30043">
        <w:rPr>
          <w:rFonts w:ascii="Calibri Light" w:hAnsi="Calibri Light" w:cs="Calibri Light"/>
          <w:spacing w:val="10"/>
          <w:sz w:val="20"/>
          <w:szCs w:val="20"/>
        </w:rPr>
        <w:t xml:space="preserve"> </w:t>
      </w:r>
      <w:r w:rsidRPr="00C30043">
        <w:rPr>
          <w:rFonts w:ascii="Calibri Light" w:hAnsi="Calibri Light" w:cs="Calibri Light"/>
          <w:sz w:val="20"/>
          <w:szCs w:val="20"/>
        </w:rPr>
        <w:t>del</w:t>
      </w:r>
      <w:r w:rsidRPr="00C30043">
        <w:rPr>
          <w:rFonts w:ascii="Calibri Light" w:hAnsi="Calibri Light" w:cs="Calibri Light"/>
          <w:spacing w:val="13"/>
          <w:sz w:val="20"/>
          <w:szCs w:val="20"/>
        </w:rPr>
        <w:t xml:space="preserve"> </w:t>
      </w:r>
      <w:r w:rsidRPr="00C30043">
        <w:rPr>
          <w:rFonts w:ascii="Calibri Light" w:hAnsi="Calibri Light" w:cs="Calibri Light"/>
          <w:sz w:val="20"/>
          <w:szCs w:val="20"/>
        </w:rPr>
        <w:t>diploma</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di</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“Tecnico”</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conseguito</w:t>
      </w:r>
      <w:r w:rsidRPr="00C30043">
        <w:rPr>
          <w:rFonts w:ascii="Calibri Light" w:hAnsi="Calibri Light" w:cs="Calibri Light"/>
          <w:spacing w:val="11"/>
          <w:sz w:val="20"/>
          <w:szCs w:val="20"/>
        </w:rPr>
        <w:t xml:space="preserve"> </w:t>
      </w:r>
      <w:r w:rsidRPr="00C30043">
        <w:rPr>
          <w:rFonts w:ascii="Calibri Light" w:hAnsi="Calibri Light" w:cs="Calibri Light"/>
          <w:spacing w:val="-5"/>
          <w:sz w:val="20"/>
          <w:szCs w:val="20"/>
        </w:rPr>
        <w:t xml:space="preserve">nei </w:t>
      </w:r>
      <w:r w:rsidRPr="00C30043">
        <w:rPr>
          <w:rFonts w:ascii="Calibri Light" w:hAnsi="Calibri Light" w:cs="Calibri Light"/>
          <w:spacing w:val="-4"/>
          <w:sz w:val="20"/>
          <w:szCs w:val="20"/>
        </w:rPr>
        <w:t>percorsi</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di</w:t>
      </w:r>
      <w:r w:rsidRPr="00C30043">
        <w:rPr>
          <w:rFonts w:ascii="Calibri Light" w:hAnsi="Calibri Light" w:cs="Calibri Light"/>
          <w:spacing w:val="-5"/>
          <w:sz w:val="20"/>
          <w:szCs w:val="20"/>
        </w:rPr>
        <w:t xml:space="preserve"> </w:t>
      </w:r>
      <w:proofErr w:type="spellStart"/>
      <w:r w:rsidRPr="00C30043">
        <w:rPr>
          <w:rFonts w:ascii="Calibri Light" w:hAnsi="Calibri Light" w:cs="Calibri Light"/>
          <w:spacing w:val="-4"/>
          <w:sz w:val="20"/>
          <w:szCs w:val="20"/>
        </w:rPr>
        <w:t>Ie</w:t>
      </w:r>
      <w:proofErr w:type="spellEnd"/>
      <w:r w:rsidRPr="00C30043">
        <w:rPr>
          <w:rFonts w:ascii="Calibri Light" w:hAnsi="Calibri Light" w:cs="Calibri Light"/>
          <w:spacing w:val="-4"/>
          <w:sz w:val="20"/>
          <w:szCs w:val="20"/>
        </w:rPr>
        <w:t xml:space="preserve"> FP</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che hanno</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positivamente frequentato</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il</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corso</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annuale previsto</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dall’art.</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15,</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co.</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 xml:space="preserve">6, </w:t>
      </w:r>
      <w:r w:rsidRPr="00C30043">
        <w:rPr>
          <w:rFonts w:ascii="Calibri Light" w:hAnsi="Calibri Light" w:cs="Calibri Light"/>
          <w:spacing w:val="-2"/>
          <w:sz w:val="20"/>
          <w:szCs w:val="20"/>
        </w:rPr>
        <w:t>del</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d.</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lgs.</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226/2005</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e</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dall’Intesa</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16</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marzo</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2009</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tra</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il</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Ministero</w:t>
      </w:r>
      <w:r w:rsidRPr="00C30043">
        <w:rPr>
          <w:rFonts w:ascii="Calibri Light" w:hAnsi="Calibri Light" w:cs="Calibri Light"/>
          <w:spacing w:val="-12"/>
          <w:sz w:val="20"/>
          <w:szCs w:val="20"/>
        </w:rPr>
        <w:t xml:space="preserve"> </w:t>
      </w:r>
      <w:r w:rsidRPr="00C30043">
        <w:rPr>
          <w:rFonts w:ascii="Calibri Light" w:hAnsi="Calibri Light" w:cs="Calibri Light"/>
          <w:spacing w:val="-2"/>
          <w:sz w:val="20"/>
          <w:szCs w:val="20"/>
        </w:rPr>
        <w:t>dell’istruzione,</w:t>
      </w:r>
      <w:r w:rsidRPr="00C30043">
        <w:rPr>
          <w:rFonts w:ascii="Calibri Light" w:hAnsi="Calibri Light" w:cs="Calibri Light"/>
          <w:spacing w:val="-12"/>
          <w:sz w:val="20"/>
          <w:szCs w:val="20"/>
        </w:rPr>
        <w:t xml:space="preserve"> </w:t>
      </w:r>
      <w:r w:rsidRPr="00C30043">
        <w:rPr>
          <w:rFonts w:ascii="Calibri Light" w:hAnsi="Calibri Light" w:cs="Calibri Light"/>
          <w:spacing w:val="-2"/>
          <w:sz w:val="20"/>
          <w:szCs w:val="20"/>
        </w:rPr>
        <w:t>dell’università</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 xml:space="preserve">e </w:t>
      </w:r>
      <w:r w:rsidRPr="00C30043">
        <w:rPr>
          <w:rFonts w:ascii="Calibri Light" w:hAnsi="Calibri Light" w:cs="Calibri Light"/>
          <w:spacing w:val="-6"/>
          <w:sz w:val="20"/>
          <w:szCs w:val="20"/>
        </w:rPr>
        <w:t xml:space="preserve">della ricerca e la Regione Lombardia, e che presentano domanda di ammissione all’esame di Stato </w:t>
      </w:r>
      <w:r w:rsidRPr="00C30043">
        <w:rPr>
          <w:rFonts w:ascii="Calibri Light" w:hAnsi="Calibri Light" w:cs="Calibri Light"/>
          <w:sz w:val="20"/>
          <w:szCs w:val="20"/>
        </w:rPr>
        <w:t xml:space="preserve">per il conseguimento di un diploma di istruzione professionale di cui al citato art. 15, co. 6, </w:t>
      </w:r>
      <w:r w:rsidRPr="00C30043">
        <w:rPr>
          <w:rFonts w:ascii="Calibri Light" w:hAnsi="Calibri Light" w:cs="Calibri Light"/>
          <w:spacing w:val="-4"/>
          <w:sz w:val="20"/>
          <w:szCs w:val="20"/>
        </w:rPr>
        <w:t>coerente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con</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il</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percorso</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seguito.</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Il</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Direttore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generale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dell’USR</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Lombardia,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sulla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base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 xml:space="preserve">dell’elenco </w:t>
      </w:r>
      <w:r w:rsidRPr="00C30043">
        <w:rPr>
          <w:rFonts w:ascii="Calibri Light" w:hAnsi="Calibri Light" w:cs="Calibri Light"/>
          <w:sz w:val="20"/>
          <w:szCs w:val="20"/>
        </w:rPr>
        <w:t xml:space="preserve">dei candidati presentato da ciascuna istituzione formativa presso la quale tali studenti hanno </w:t>
      </w:r>
      <w:r w:rsidRPr="00C30043">
        <w:rPr>
          <w:rFonts w:ascii="Calibri Light" w:hAnsi="Calibri Light" w:cs="Calibri Light"/>
          <w:spacing w:val="-4"/>
          <w:sz w:val="20"/>
          <w:szCs w:val="20"/>
        </w:rPr>
        <w:t xml:space="preserve">frequentato il suddetto corso, dispone l’assegnazione degli stessi a classi di istituto professionale </w:t>
      </w:r>
      <w:r w:rsidRPr="00C30043">
        <w:rPr>
          <w:rFonts w:ascii="Calibri Light" w:hAnsi="Calibri Light" w:cs="Calibri Light"/>
          <w:sz w:val="20"/>
          <w:szCs w:val="20"/>
        </w:rPr>
        <w:t xml:space="preserve">statale, per la valutazione dei risultati finali in vista dell’ammissione all’esame di Stato. </w:t>
      </w:r>
      <w:r w:rsidRPr="00C30043">
        <w:rPr>
          <w:rFonts w:ascii="Calibri Light" w:hAnsi="Calibri Light" w:cs="Calibri Light"/>
          <w:w w:val="90"/>
          <w:sz w:val="20"/>
          <w:szCs w:val="20"/>
        </w:rPr>
        <w:t xml:space="preserve">L’ammissione all’esame è deliberata in sede di scrutinio finale dal consiglio della classe dell’istituto </w:t>
      </w:r>
      <w:r w:rsidRPr="00C30043">
        <w:rPr>
          <w:rFonts w:ascii="Calibri Light" w:hAnsi="Calibri Light" w:cs="Calibri Light"/>
          <w:spacing w:val="-4"/>
          <w:sz w:val="20"/>
          <w:szCs w:val="20"/>
        </w:rPr>
        <w:t>professionale al</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quale tali</w:t>
      </w:r>
      <w:r w:rsidRPr="00C30043">
        <w:rPr>
          <w:rFonts w:ascii="Calibri Light" w:hAnsi="Calibri Light" w:cs="Calibri Light"/>
          <w:spacing w:val="-7"/>
          <w:sz w:val="20"/>
          <w:szCs w:val="20"/>
        </w:rPr>
        <w:t xml:space="preserve"> </w:t>
      </w:r>
      <w:r w:rsidRPr="00C30043">
        <w:rPr>
          <w:rFonts w:ascii="Calibri Light" w:hAnsi="Calibri Light" w:cs="Calibri Light"/>
          <w:spacing w:val="-4"/>
          <w:sz w:val="20"/>
          <w:szCs w:val="20"/>
        </w:rPr>
        <w:t>studenti</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sono</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stati</w:t>
      </w:r>
      <w:r w:rsidRPr="00C30043">
        <w:rPr>
          <w:rFonts w:ascii="Calibri Light" w:hAnsi="Calibri Light" w:cs="Calibri Light"/>
          <w:spacing w:val="-7"/>
          <w:sz w:val="20"/>
          <w:szCs w:val="20"/>
        </w:rPr>
        <w:t xml:space="preserve"> </w:t>
      </w:r>
      <w:r w:rsidRPr="00C30043">
        <w:rPr>
          <w:rFonts w:ascii="Calibri Light" w:hAnsi="Calibri Light" w:cs="Calibri Light"/>
          <w:spacing w:val="-4"/>
          <w:sz w:val="20"/>
          <w:szCs w:val="20"/>
        </w:rPr>
        <w:t>assegnati</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in</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qualità</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di</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candidati</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interni,</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sulla base di una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relazione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analitica,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organica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documentata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fornita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dall’istituzione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formativa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che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ha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erogato</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il corso.</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In</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tale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relazione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sono</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evidenziati</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il</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curriculum</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formativo,</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le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valutazioni</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intermedie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 xml:space="preserve">finali </w:t>
      </w:r>
      <w:r w:rsidRPr="00C30043">
        <w:rPr>
          <w:rFonts w:ascii="Calibri Light" w:hAnsi="Calibri Light" w:cs="Calibri Light"/>
          <w:sz w:val="20"/>
          <w:szCs w:val="20"/>
        </w:rPr>
        <w:t>dei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singoli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candidati,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il</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comportamento</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e</w:t>
      </w:r>
      <w:r w:rsidRPr="00C30043">
        <w:rPr>
          <w:rFonts w:ascii="Calibri Light" w:hAnsi="Calibri Light" w:cs="Calibri Light"/>
          <w:spacing w:val="-14"/>
          <w:sz w:val="20"/>
          <w:szCs w:val="20"/>
        </w:rPr>
        <w:t xml:space="preserve"> </w:t>
      </w:r>
      <w:r w:rsidRPr="00C30043">
        <w:rPr>
          <w:rFonts w:ascii="Calibri Light" w:hAnsi="Calibri Light" w:cs="Calibri Light"/>
          <w:sz w:val="20"/>
          <w:szCs w:val="20"/>
        </w:rPr>
        <w:t>ogni</w:t>
      </w:r>
      <w:r w:rsidRPr="00C30043">
        <w:rPr>
          <w:rFonts w:ascii="Calibri Light" w:hAnsi="Calibri Light" w:cs="Calibri Light"/>
          <w:spacing w:val="-14"/>
          <w:sz w:val="20"/>
          <w:szCs w:val="20"/>
        </w:rPr>
        <w:t xml:space="preserve"> </w:t>
      </w:r>
      <w:r w:rsidRPr="00C30043">
        <w:rPr>
          <w:rFonts w:ascii="Calibri Light" w:hAnsi="Calibri Light" w:cs="Calibri Light"/>
          <w:sz w:val="20"/>
          <w:szCs w:val="20"/>
        </w:rPr>
        <w:t>altro</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elemento</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ritenuto</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significativo</w:t>
      </w:r>
      <w:r w:rsidRPr="00C30043">
        <w:rPr>
          <w:rFonts w:ascii="Calibri Light" w:hAnsi="Calibri Light" w:cs="Calibri Light"/>
          <w:spacing w:val="-10"/>
          <w:sz w:val="20"/>
          <w:szCs w:val="20"/>
        </w:rPr>
        <w:t xml:space="preserve"> </w:t>
      </w:r>
      <w:r w:rsidRPr="00C30043">
        <w:rPr>
          <w:rFonts w:ascii="Calibri Light" w:hAnsi="Calibri Light" w:cs="Calibri Light"/>
          <w:sz w:val="20"/>
          <w:szCs w:val="20"/>
        </w:rPr>
        <w:t>ai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fini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 xml:space="preserve">dello </w:t>
      </w:r>
      <w:r w:rsidRPr="00C30043">
        <w:rPr>
          <w:rFonts w:ascii="Calibri Light" w:hAnsi="Calibri Light" w:cs="Calibri Light"/>
          <w:spacing w:val="-2"/>
          <w:sz w:val="20"/>
          <w:szCs w:val="20"/>
        </w:rPr>
        <w:t>scrutinio</w:t>
      </w:r>
      <w:r w:rsidRPr="00C30043">
        <w:rPr>
          <w:rFonts w:ascii="Calibri Light" w:hAnsi="Calibri Light" w:cs="Calibri Light"/>
          <w:spacing w:val="-15"/>
          <w:sz w:val="20"/>
          <w:szCs w:val="20"/>
        </w:rPr>
        <w:t xml:space="preserve"> </w:t>
      </w:r>
      <w:r w:rsidRPr="00C30043">
        <w:rPr>
          <w:rFonts w:ascii="Calibri Light" w:hAnsi="Calibri Light" w:cs="Calibri Light"/>
          <w:spacing w:val="-2"/>
          <w:sz w:val="20"/>
          <w:szCs w:val="20"/>
        </w:rPr>
        <w:t>finale.</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candidati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ammessi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all’esame</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sono</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considerati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a</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tutti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gli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effetti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candidati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 xml:space="preserve">interni </w:t>
      </w:r>
      <w:r w:rsidRPr="00C30043">
        <w:rPr>
          <w:rFonts w:ascii="Calibri Light" w:hAnsi="Calibri Light" w:cs="Calibri Light"/>
          <w:spacing w:val="-6"/>
          <w:sz w:val="20"/>
          <w:szCs w:val="20"/>
        </w:rPr>
        <w:t>e</w:t>
      </w:r>
      <w:r w:rsidRPr="00C30043">
        <w:rPr>
          <w:rFonts w:ascii="Calibri Light" w:hAnsi="Calibri Light" w:cs="Calibri Light"/>
          <w:spacing w:val="-7"/>
          <w:sz w:val="20"/>
          <w:szCs w:val="20"/>
        </w:rPr>
        <w:t xml:space="preserve"> </w:t>
      </w:r>
      <w:r w:rsidRPr="00C30043">
        <w:rPr>
          <w:rFonts w:ascii="Calibri Light" w:hAnsi="Calibri Light" w:cs="Calibri Light"/>
          <w:spacing w:val="-6"/>
          <w:sz w:val="20"/>
          <w:szCs w:val="20"/>
        </w:rPr>
        <w:t>la</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commissione</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alla</w:t>
      </w:r>
      <w:r w:rsidRPr="00C30043">
        <w:rPr>
          <w:rFonts w:ascii="Calibri Light" w:hAnsi="Calibri Light" w:cs="Calibri Light"/>
          <w:spacing w:val="-7"/>
          <w:sz w:val="20"/>
          <w:szCs w:val="20"/>
        </w:rPr>
        <w:t xml:space="preserve"> </w:t>
      </w:r>
      <w:r w:rsidRPr="00C30043">
        <w:rPr>
          <w:rFonts w:ascii="Calibri Light" w:hAnsi="Calibri Light" w:cs="Calibri Light"/>
          <w:spacing w:val="-6"/>
          <w:sz w:val="20"/>
          <w:szCs w:val="20"/>
        </w:rPr>
        <w:t>quale</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sono</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assegnati,</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sul</w:t>
      </w:r>
      <w:r w:rsidRPr="00C30043">
        <w:rPr>
          <w:rFonts w:ascii="Calibri Light" w:hAnsi="Calibri Light" w:cs="Calibri Light"/>
          <w:spacing w:val="-7"/>
          <w:sz w:val="20"/>
          <w:szCs w:val="20"/>
        </w:rPr>
        <w:t xml:space="preserve"> </w:t>
      </w:r>
      <w:r w:rsidRPr="00C30043">
        <w:rPr>
          <w:rFonts w:ascii="Calibri Light" w:hAnsi="Calibri Light" w:cs="Calibri Light"/>
          <w:spacing w:val="-6"/>
          <w:sz w:val="20"/>
          <w:szCs w:val="20"/>
        </w:rPr>
        <w:t>piano</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organizzativo,</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si</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configura</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come</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“articolata”;</w:t>
      </w:r>
    </w:p>
    <w:p w14:paraId="35773011" w14:textId="77777777" w:rsidR="00992225" w:rsidRPr="000F0DEB" w:rsidRDefault="00992225" w:rsidP="00992225">
      <w:pPr>
        <w:pStyle w:val="Paragrafoelenco"/>
        <w:widowControl w:val="0"/>
        <w:numPr>
          <w:ilvl w:val="2"/>
          <w:numId w:val="15"/>
        </w:numPr>
        <w:tabs>
          <w:tab w:val="left" w:pos="1054"/>
        </w:tabs>
        <w:suppressAutoHyphens w:val="0"/>
        <w:autoSpaceDE w:val="0"/>
        <w:autoSpaceDN w:val="0"/>
        <w:spacing w:after="0" w:line="257" w:lineRule="exact"/>
        <w:ind w:left="1054" w:hanging="301"/>
        <w:jc w:val="both"/>
        <w:rPr>
          <w:rFonts w:ascii="Calibri Light" w:hAnsi="Calibri Light" w:cs="Calibri Light"/>
          <w:sz w:val="20"/>
          <w:szCs w:val="20"/>
        </w:rPr>
      </w:pPr>
      <w:r w:rsidRPr="000F0DEB">
        <w:rPr>
          <w:rFonts w:ascii="Calibri Light" w:hAnsi="Calibri Light" w:cs="Calibri Light"/>
          <w:sz w:val="20"/>
          <w:szCs w:val="20"/>
        </w:rPr>
        <w:t>nelle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Province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autonome</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Trento</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e</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Bolzano,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gli</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studenti</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che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hanno</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conseguito</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il</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diploma</w:t>
      </w:r>
    </w:p>
    <w:p w14:paraId="387BC2C2" w14:textId="77777777" w:rsidR="00992225" w:rsidRPr="000F0DEB" w:rsidRDefault="00992225" w:rsidP="00992225">
      <w:pPr>
        <w:pStyle w:val="Corpotesto"/>
        <w:spacing w:before="33" w:line="268" w:lineRule="auto"/>
        <w:ind w:left="1056" w:right="78"/>
        <w:rPr>
          <w:rFonts w:ascii="Calibri Light" w:hAnsi="Calibri Light" w:cs="Calibri Light"/>
          <w:sz w:val="20"/>
          <w:szCs w:val="20"/>
        </w:rPr>
      </w:pPr>
      <w:r w:rsidRPr="000F0DEB">
        <w:rPr>
          <w:rFonts w:ascii="Calibri Light" w:hAnsi="Calibri Light" w:cs="Calibri Light"/>
          <w:spacing w:val="-4"/>
          <w:sz w:val="20"/>
          <w:szCs w:val="20"/>
        </w:rPr>
        <w:lastRenderedPageBreak/>
        <w:t>professionale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al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termine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percorso</w:t>
      </w:r>
      <w:r w:rsidRPr="000F0DEB">
        <w:rPr>
          <w:rFonts w:ascii="Calibri Light" w:hAnsi="Calibri Light" w:cs="Calibri Light"/>
          <w:spacing w:val="-11"/>
          <w:sz w:val="20"/>
          <w:szCs w:val="20"/>
        </w:rPr>
        <w:t xml:space="preserve"> </w:t>
      </w:r>
      <w:proofErr w:type="spellStart"/>
      <w:r w:rsidRPr="000F0DEB">
        <w:rPr>
          <w:rFonts w:ascii="Calibri Light" w:hAnsi="Calibri Light" w:cs="Calibri Light"/>
          <w:spacing w:val="-4"/>
          <w:sz w:val="20"/>
          <w:szCs w:val="20"/>
        </w:rPr>
        <w:t>IeFP</w:t>
      </w:r>
      <w:proofErr w:type="spellEnd"/>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quadriennale,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cui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all’art.</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20,</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comma</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1,</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lettera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del </w:t>
      </w:r>
      <w:r w:rsidRPr="000F0DEB">
        <w:rPr>
          <w:rFonts w:ascii="Calibri Light" w:hAnsi="Calibri Light" w:cs="Calibri Light"/>
          <w:spacing w:val="-2"/>
          <w:sz w:val="20"/>
          <w:szCs w:val="20"/>
        </w:rPr>
        <w:t>d.lgs.</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226/2005,</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hanno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positivamente</w:t>
      </w:r>
      <w:r w:rsidRPr="000F0DEB">
        <w:rPr>
          <w:rFonts w:ascii="Calibri Light" w:hAnsi="Calibri Light" w:cs="Calibri Light"/>
          <w:spacing w:val="-4"/>
          <w:sz w:val="20"/>
          <w:szCs w:val="20"/>
        </w:rPr>
        <w:t xml:space="preserve"> </w:t>
      </w:r>
      <w:r w:rsidRPr="000F0DEB">
        <w:rPr>
          <w:rFonts w:ascii="Calibri Light" w:hAnsi="Calibri Light" w:cs="Calibri Light"/>
          <w:spacing w:val="-2"/>
          <w:sz w:val="20"/>
          <w:szCs w:val="20"/>
        </w:rPr>
        <w:t>frequentato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il</w:t>
      </w:r>
      <w:r w:rsidRPr="000F0DEB">
        <w:rPr>
          <w:rFonts w:ascii="Calibri Light" w:hAnsi="Calibri Light" w:cs="Calibri Light"/>
          <w:spacing w:val="-4"/>
          <w:sz w:val="20"/>
          <w:szCs w:val="20"/>
        </w:rPr>
        <w:t xml:space="preserve"> </w:t>
      </w:r>
      <w:r w:rsidRPr="000F0DEB">
        <w:rPr>
          <w:rFonts w:ascii="Calibri Light" w:hAnsi="Calibri Light" w:cs="Calibri Light"/>
          <w:spacing w:val="-2"/>
          <w:sz w:val="20"/>
          <w:szCs w:val="20"/>
        </w:rPr>
        <w:t>corso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annuale</w:t>
      </w:r>
      <w:r w:rsidRPr="000F0DEB">
        <w:rPr>
          <w:rFonts w:ascii="Calibri Light" w:hAnsi="Calibri Light" w:cs="Calibri Light"/>
          <w:spacing w:val="-4"/>
          <w:sz w:val="20"/>
          <w:szCs w:val="20"/>
        </w:rPr>
        <w:t xml:space="preserve"> </w:t>
      </w:r>
      <w:r w:rsidRPr="000F0DEB">
        <w:rPr>
          <w:rFonts w:ascii="Calibri Light" w:hAnsi="Calibri Light" w:cs="Calibri Light"/>
          <w:spacing w:val="-2"/>
          <w:sz w:val="20"/>
          <w:szCs w:val="20"/>
        </w:rPr>
        <w:t>secondo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quanto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previsto dall’art.</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14,</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3,</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d.lgs.</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61/2017,</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presentano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domanda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ammissione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all’esame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 xml:space="preserve">Stato </w:t>
      </w:r>
      <w:r w:rsidRPr="000F0DEB">
        <w:rPr>
          <w:rFonts w:ascii="Calibri Light" w:hAnsi="Calibri Light" w:cs="Calibri Light"/>
          <w:spacing w:val="-6"/>
          <w:sz w:val="20"/>
          <w:szCs w:val="20"/>
        </w:rPr>
        <w:t>quali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candidati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interni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dell’istruzione</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professionale</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al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dirigente</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della</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sede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dell’istituzione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 xml:space="preserve">formativa </w:t>
      </w:r>
      <w:r w:rsidRPr="000F0DEB">
        <w:rPr>
          <w:rFonts w:ascii="Calibri Light" w:hAnsi="Calibri Light" w:cs="Calibri Light"/>
          <w:sz w:val="20"/>
          <w:szCs w:val="20"/>
        </w:rPr>
        <w:t>nella</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quale</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frequentano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l’apposito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corso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annuale.</w:t>
      </w:r>
    </w:p>
    <w:p w14:paraId="7EEB6A5C" w14:textId="77777777" w:rsidR="00992225" w:rsidRPr="000F0DEB" w:rsidRDefault="00992225" w:rsidP="00992225">
      <w:pPr>
        <w:pStyle w:val="Paragrafoelenco"/>
        <w:widowControl w:val="0"/>
        <w:numPr>
          <w:ilvl w:val="0"/>
          <w:numId w:val="15"/>
        </w:numPr>
        <w:tabs>
          <w:tab w:val="left" w:pos="489"/>
        </w:tabs>
        <w:suppressAutoHyphens w:val="0"/>
        <w:autoSpaceDE w:val="0"/>
        <w:autoSpaceDN w:val="0"/>
        <w:spacing w:before="49" w:after="0" w:line="271" w:lineRule="auto"/>
        <w:ind w:right="77"/>
        <w:jc w:val="both"/>
        <w:rPr>
          <w:rFonts w:ascii="Calibri Light" w:hAnsi="Calibri Light" w:cs="Calibri Light"/>
          <w:sz w:val="20"/>
          <w:szCs w:val="20"/>
        </w:rPr>
      </w:pPr>
      <w:r w:rsidRPr="000F0DEB">
        <w:rPr>
          <w:rFonts w:ascii="Calibri Light" w:hAnsi="Calibri Light" w:cs="Calibri Light"/>
          <w:w w:val="90"/>
          <w:sz w:val="20"/>
          <w:szCs w:val="20"/>
        </w:rPr>
        <w:t xml:space="preserve">In sede di scrutinio finale, la valutazione degli studenti è effettuata dal consiglio di classe. Ai sensi dell’art. </w:t>
      </w:r>
      <w:r w:rsidRPr="000F0DEB">
        <w:rPr>
          <w:rFonts w:ascii="Calibri Light" w:hAnsi="Calibri Light" w:cs="Calibri Light"/>
          <w:spacing w:val="-4"/>
          <w:sz w:val="20"/>
          <w:szCs w:val="20"/>
        </w:rPr>
        <w:t>37,</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comma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3,</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Testo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unico,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caso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parità</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nell’esito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una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votazione,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prevale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voto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presidente. </w:t>
      </w:r>
      <w:r w:rsidRPr="000F0DEB">
        <w:rPr>
          <w:rFonts w:ascii="Calibri Light" w:hAnsi="Calibri Light" w:cs="Calibri Light"/>
          <w:sz w:val="20"/>
          <w:szCs w:val="20"/>
        </w:rPr>
        <w:t xml:space="preserve">Gli esiti degli scrutini con la sola indicazione, per ogni studente, della dicitura “ammesso” e “non </w:t>
      </w:r>
      <w:r w:rsidRPr="000F0DEB">
        <w:rPr>
          <w:rFonts w:ascii="Calibri Light" w:hAnsi="Calibri Light" w:cs="Calibri Light"/>
          <w:spacing w:val="-6"/>
          <w:sz w:val="20"/>
          <w:szCs w:val="20"/>
        </w:rPr>
        <w:t xml:space="preserve">ammesso” all’esame, ivi compresi i crediti scolastici attribuiti ai candidati, sono pubblicati, distintamente </w:t>
      </w:r>
      <w:r w:rsidRPr="000F0DEB">
        <w:rPr>
          <w:rFonts w:ascii="Calibri Light" w:hAnsi="Calibri Light" w:cs="Calibri Light"/>
          <w:spacing w:val="-4"/>
          <w:sz w:val="20"/>
          <w:szCs w:val="20"/>
        </w:rPr>
        <w:t>per</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ogni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classe,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solo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unicamente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nell’area</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documentale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riservata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registro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elettronico,</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cui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accedono </w:t>
      </w:r>
      <w:r w:rsidRPr="000F0DEB">
        <w:rPr>
          <w:rFonts w:ascii="Calibri Light" w:hAnsi="Calibri Light" w:cs="Calibri Light"/>
          <w:spacing w:val="-2"/>
          <w:sz w:val="20"/>
          <w:szCs w:val="20"/>
        </w:rPr>
        <w:t>tutti</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gli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studenti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classe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riferimento.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voti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decimi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riferiti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alle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singole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discipline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sono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 xml:space="preserve">riportati, </w:t>
      </w:r>
      <w:r w:rsidRPr="000F0DEB">
        <w:rPr>
          <w:rFonts w:ascii="Calibri Light" w:hAnsi="Calibri Light" w:cs="Calibri Light"/>
          <w:spacing w:val="-6"/>
          <w:sz w:val="20"/>
          <w:szCs w:val="20"/>
        </w:rPr>
        <w:t>oltre che nel documento di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 xml:space="preserve">valutazione, anche nell’area riservata del registro elettronico cui può accedere </w:t>
      </w:r>
      <w:r w:rsidRPr="000F0DEB">
        <w:rPr>
          <w:rFonts w:ascii="Calibri Light" w:hAnsi="Calibri Light" w:cs="Calibri Light"/>
          <w:spacing w:val="-2"/>
          <w:sz w:val="20"/>
          <w:szCs w:val="20"/>
        </w:rPr>
        <w:t>il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singolo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studente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mediante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le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proprie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credenziali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personali.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particolare,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voti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per</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candidati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 xml:space="preserve">cui </w:t>
      </w:r>
      <w:r w:rsidRPr="000F0DEB">
        <w:rPr>
          <w:rFonts w:ascii="Calibri Light" w:hAnsi="Calibri Light" w:cs="Calibri Light"/>
          <w:spacing w:val="-6"/>
          <w:sz w:val="20"/>
          <w:szCs w:val="20"/>
        </w:rPr>
        <w:t>al comma 1,</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lettera</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c),</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sub</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i. 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sub</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ii.,</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sono inseriti</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in apposito distinto</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elenco</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allegato</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 xml:space="preserve">al registro generale </w:t>
      </w:r>
      <w:r w:rsidRPr="000F0DEB">
        <w:rPr>
          <w:rFonts w:ascii="Calibri Light" w:hAnsi="Calibri Light" w:cs="Calibri Light"/>
          <w:spacing w:val="-4"/>
          <w:sz w:val="20"/>
          <w:szCs w:val="20"/>
        </w:rPr>
        <w:t>dei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voti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della</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classe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alla</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quale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essi sono</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stati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assegnati.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L’ammissione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all’esame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Stato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conclusivo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 xml:space="preserve">del </w:t>
      </w:r>
      <w:r w:rsidRPr="000F0DEB">
        <w:rPr>
          <w:rFonts w:ascii="Calibri Light" w:hAnsi="Calibri Light" w:cs="Calibri Light"/>
          <w:sz w:val="20"/>
          <w:szCs w:val="20"/>
        </w:rPr>
        <w:t>secondo</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ciclo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istruzione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è</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disposta</w:t>
      </w:r>
      <w:r w:rsidRPr="000F0DEB">
        <w:rPr>
          <w:rFonts w:ascii="Calibri Light" w:hAnsi="Calibri Light" w:cs="Calibri Light"/>
          <w:spacing w:val="-5"/>
          <w:sz w:val="20"/>
          <w:szCs w:val="20"/>
        </w:rPr>
        <w:t xml:space="preserve"> </w:t>
      </w:r>
      <w:r w:rsidRPr="000F0DEB">
        <w:rPr>
          <w:rFonts w:ascii="Calibri Light" w:hAnsi="Calibri Light" w:cs="Calibri Light"/>
          <w:sz w:val="20"/>
          <w:szCs w:val="20"/>
        </w:rPr>
        <w:t>anche</w:t>
      </w:r>
      <w:r w:rsidRPr="000F0DEB">
        <w:rPr>
          <w:rFonts w:ascii="Calibri Light" w:hAnsi="Calibri Light" w:cs="Calibri Light"/>
          <w:spacing w:val="-5"/>
          <w:sz w:val="20"/>
          <w:szCs w:val="20"/>
        </w:rPr>
        <w:t xml:space="preserve"> </w:t>
      </w:r>
      <w:r w:rsidRPr="000F0DEB">
        <w:rPr>
          <w:rFonts w:ascii="Calibri Light" w:hAnsi="Calibri Light" w:cs="Calibri Light"/>
          <w:sz w:val="20"/>
          <w:szCs w:val="20"/>
        </w:rPr>
        <w:t>in</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mancanza</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diploma</w:t>
      </w:r>
      <w:r w:rsidRPr="000F0DEB">
        <w:rPr>
          <w:rFonts w:ascii="Calibri Light" w:hAnsi="Calibri Light" w:cs="Calibri Light"/>
          <w:spacing w:val="-5"/>
          <w:sz w:val="20"/>
          <w:szCs w:val="20"/>
        </w:rPr>
        <w:t xml:space="preserve"> </w:t>
      </w:r>
      <w:r w:rsidRPr="000F0DEB">
        <w:rPr>
          <w:rFonts w:ascii="Calibri Light" w:hAnsi="Calibri Light" w:cs="Calibri Light"/>
          <w:sz w:val="20"/>
          <w:szCs w:val="20"/>
        </w:rPr>
        <w:t>conclusivo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primo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ciclo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 xml:space="preserve">di </w:t>
      </w:r>
      <w:r w:rsidRPr="000F0DEB">
        <w:rPr>
          <w:rFonts w:ascii="Calibri Light" w:hAnsi="Calibri Light" w:cs="Calibri Light"/>
          <w:spacing w:val="-2"/>
          <w:sz w:val="20"/>
          <w:szCs w:val="20"/>
        </w:rPr>
        <w:t>istruzione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per</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gli</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studenti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nazionalità</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italiana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straniera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quali,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ai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sensi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dell’art.</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192,</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comma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3,</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 xml:space="preserve">del </w:t>
      </w:r>
      <w:r w:rsidRPr="000F0DEB">
        <w:rPr>
          <w:rFonts w:ascii="Calibri Light" w:hAnsi="Calibri Light" w:cs="Calibri Light"/>
          <w:sz w:val="20"/>
          <w:szCs w:val="20"/>
        </w:rPr>
        <w:t xml:space="preserve">Testo unico, sono stati regolarmente iscritti al percorso di studi avendo svolto parte della propria </w:t>
      </w:r>
      <w:r w:rsidRPr="000F0DEB">
        <w:rPr>
          <w:rFonts w:ascii="Calibri Light" w:hAnsi="Calibri Light" w:cs="Calibri Light"/>
          <w:spacing w:val="-6"/>
          <w:sz w:val="20"/>
          <w:szCs w:val="20"/>
        </w:rPr>
        <w:t>carriera scolastica presso sistemi formativi stranieri che non contemplano il rilascio del</w:t>
      </w:r>
      <w:r w:rsidRPr="000F0DEB">
        <w:rPr>
          <w:rFonts w:ascii="Calibri Light" w:hAnsi="Calibri Light" w:cs="Calibri Light"/>
          <w:sz w:val="20"/>
          <w:szCs w:val="20"/>
        </w:rPr>
        <w:t xml:space="preserve"> </w:t>
      </w:r>
      <w:r w:rsidRPr="000F0DEB">
        <w:rPr>
          <w:rFonts w:ascii="Calibri Light" w:hAnsi="Calibri Light" w:cs="Calibri Light"/>
          <w:spacing w:val="-6"/>
          <w:sz w:val="20"/>
          <w:szCs w:val="20"/>
        </w:rPr>
        <w:t xml:space="preserve">titolo conclusivo </w:t>
      </w:r>
      <w:r w:rsidRPr="000F0DEB">
        <w:rPr>
          <w:rFonts w:ascii="Calibri Light" w:hAnsi="Calibri Light" w:cs="Calibri Light"/>
          <w:sz w:val="20"/>
          <w:szCs w:val="20"/>
        </w:rPr>
        <w:t>del primo ciclo di istruzione.</w:t>
      </w:r>
    </w:p>
    <w:p w14:paraId="285C3C1E" w14:textId="77777777" w:rsidR="00992225" w:rsidRPr="000F0DEB" w:rsidRDefault="00992225" w:rsidP="00992225">
      <w:pPr>
        <w:pStyle w:val="Paragrafoelenco"/>
        <w:widowControl w:val="0"/>
        <w:numPr>
          <w:ilvl w:val="0"/>
          <w:numId w:val="15"/>
        </w:numPr>
        <w:tabs>
          <w:tab w:val="left" w:pos="489"/>
        </w:tabs>
        <w:suppressAutoHyphens w:val="0"/>
        <w:autoSpaceDE w:val="0"/>
        <w:autoSpaceDN w:val="0"/>
        <w:spacing w:before="234" w:after="0" w:line="271" w:lineRule="auto"/>
        <w:ind w:right="77"/>
        <w:jc w:val="both"/>
        <w:rPr>
          <w:rFonts w:ascii="Calibri Light" w:hAnsi="Calibri Light" w:cs="Calibri Light"/>
          <w:sz w:val="20"/>
          <w:szCs w:val="20"/>
        </w:rPr>
      </w:pPr>
      <w:r w:rsidRPr="000F0DEB">
        <w:rPr>
          <w:rFonts w:ascii="Calibri Light" w:hAnsi="Calibri Light" w:cs="Calibri Light"/>
          <w:sz w:val="20"/>
          <w:szCs w:val="20"/>
        </w:rPr>
        <w:t>Le sanzioni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per</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le mancanze disciplinari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commesse durante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le sessioni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d’esame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sono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irrogate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 xml:space="preserve">dalla </w:t>
      </w:r>
      <w:r w:rsidRPr="000F0DEB">
        <w:rPr>
          <w:rFonts w:ascii="Calibri Light" w:hAnsi="Calibri Light" w:cs="Calibri Light"/>
          <w:spacing w:val="-4"/>
          <w:sz w:val="20"/>
          <w:szCs w:val="20"/>
        </w:rPr>
        <w:t>commissione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esame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sono</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applicabili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anche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ai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candidati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esterni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ai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sensi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dell’art.</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4,</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comma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11,</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 xml:space="preserve">dello </w:t>
      </w:r>
      <w:r w:rsidRPr="000F0DEB">
        <w:rPr>
          <w:rFonts w:ascii="Calibri Light" w:hAnsi="Calibri Light" w:cs="Calibri Light"/>
          <w:spacing w:val="-2"/>
          <w:sz w:val="20"/>
          <w:szCs w:val="20"/>
        </w:rPr>
        <w:t>Statuto.</w:t>
      </w:r>
    </w:p>
    <w:p w14:paraId="757B0590" w14:textId="77777777" w:rsidR="00992225" w:rsidRPr="000F0DEB" w:rsidRDefault="00992225" w:rsidP="00992225">
      <w:pPr>
        <w:pStyle w:val="Paragrafoelenco"/>
        <w:widowControl w:val="0"/>
        <w:numPr>
          <w:ilvl w:val="0"/>
          <w:numId w:val="15"/>
        </w:numPr>
        <w:tabs>
          <w:tab w:val="left" w:pos="489"/>
        </w:tabs>
        <w:suppressAutoHyphens w:val="0"/>
        <w:autoSpaceDE w:val="0"/>
        <w:autoSpaceDN w:val="0"/>
        <w:spacing w:before="234" w:after="0" w:line="271" w:lineRule="auto"/>
        <w:ind w:right="77"/>
        <w:jc w:val="both"/>
        <w:rPr>
          <w:rFonts w:ascii="Calibri Light" w:hAnsi="Calibri Light" w:cs="Calibri Light"/>
          <w:sz w:val="20"/>
          <w:szCs w:val="20"/>
        </w:rPr>
      </w:pPr>
      <w:r w:rsidRPr="000F0DEB">
        <w:rPr>
          <w:rFonts w:ascii="Calibri Light" w:hAnsi="Calibri Light" w:cs="Calibri Light"/>
          <w:spacing w:val="-6"/>
          <w:sz w:val="20"/>
          <w:szCs w:val="20"/>
        </w:rPr>
        <w:t>Per i candidati che hanno frequentato, per periodi</w:t>
      </w:r>
      <w:r w:rsidRPr="000F0DEB">
        <w:rPr>
          <w:rFonts w:ascii="Calibri Light" w:hAnsi="Calibri Light" w:cs="Calibri Light"/>
          <w:sz w:val="20"/>
          <w:szCs w:val="20"/>
        </w:rPr>
        <w:t xml:space="preserve"> </w:t>
      </w:r>
      <w:r w:rsidRPr="000F0DEB">
        <w:rPr>
          <w:rFonts w:ascii="Calibri Light" w:hAnsi="Calibri Light" w:cs="Calibri Light"/>
          <w:spacing w:val="-6"/>
          <w:sz w:val="20"/>
          <w:szCs w:val="20"/>
        </w:rPr>
        <w:t xml:space="preserve">temporalmente rilevanti, corsi di istruzione funzionanti </w:t>
      </w:r>
      <w:r w:rsidRPr="000F0DEB">
        <w:rPr>
          <w:rFonts w:ascii="Calibri Light" w:hAnsi="Calibri Light" w:cs="Calibri Light"/>
          <w:sz w:val="20"/>
          <w:szCs w:val="20"/>
        </w:rPr>
        <w:t xml:space="preserve">in ospedali o in luoghi di cura presso i quali sostengono le prove d’esame, nonché per gli studenti </w:t>
      </w:r>
      <w:r w:rsidRPr="000F0DEB">
        <w:rPr>
          <w:rFonts w:ascii="Calibri Light" w:hAnsi="Calibri Light" w:cs="Calibri Light"/>
          <w:spacing w:val="-6"/>
          <w:sz w:val="20"/>
          <w:szCs w:val="20"/>
        </w:rPr>
        <w:t>impossibilitati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lasciare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il</w:t>
      </w:r>
      <w:r w:rsidRPr="000F0DEB">
        <w:rPr>
          <w:rFonts w:ascii="Calibri Light" w:hAnsi="Calibri Light" w:cs="Calibri Light"/>
          <w:spacing w:val="-10"/>
          <w:sz w:val="20"/>
          <w:szCs w:val="20"/>
        </w:rPr>
        <w:t xml:space="preserve"> </w:t>
      </w:r>
      <w:r w:rsidRPr="000F0DEB">
        <w:rPr>
          <w:rFonts w:ascii="Calibri Light" w:hAnsi="Calibri Light" w:cs="Calibri Light"/>
          <w:spacing w:val="-6"/>
          <w:sz w:val="20"/>
          <w:szCs w:val="20"/>
        </w:rPr>
        <w:t>domicilio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per</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le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cure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lungo</w:t>
      </w:r>
      <w:r w:rsidRPr="000F0DEB">
        <w:rPr>
          <w:rFonts w:ascii="Calibri Light" w:hAnsi="Calibri Light" w:cs="Calibri Light"/>
          <w:spacing w:val="-10"/>
          <w:sz w:val="20"/>
          <w:szCs w:val="20"/>
        </w:rPr>
        <w:t xml:space="preserve"> </w:t>
      </w:r>
      <w:r w:rsidRPr="000F0DEB">
        <w:rPr>
          <w:rFonts w:ascii="Calibri Light" w:hAnsi="Calibri Light" w:cs="Calibri Light"/>
          <w:spacing w:val="-6"/>
          <w:sz w:val="20"/>
          <w:szCs w:val="20"/>
        </w:rPr>
        <w:t>periodo</w:t>
      </w:r>
      <w:r w:rsidRPr="000F0DEB">
        <w:rPr>
          <w:rFonts w:ascii="Calibri Light" w:hAnsi="Calibri Light" w:cs="Calibri Light"/>
          <w:spacing w:val="-10"/>
          <w:sz w:val="20"/>
          <w:szCs w:val="20"/>
        </w:rPr>
        <w:t xml:space="preserve"> </w:t>
      </w:r>
      <w:r w:rsidRPr="000F0DEB">
        <w:rPr>
          <w:rFonts w:ascii="Calibri Light" w:hAnsi="Calibri Light" w:cs="Calibri Light"/>
          <w:spacing w:val="-6"/>
          <w:sz w:val="20"/>
          <w:szCs w:val="20"/>
        </w:rPr>
        <w:t>alle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quali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sono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sottoposti:</w:t>
      </w:r>
    </w:p>
    <w:p w14:paraId="0B916E23" w14:textId="77777777" w:rsidR="00992225" w:rsidRPr="000F0DEB" w:rsidRDefault="00992225" w:rsidP="00992225">
      <w:pPr>
        <w:pStyle w:val="Paragrafoelenco"/>
        <w:widowControl w:val="0"/>
        <w:numPr>
          <w:ilvl w:val="1"/>
          <w:numId w:val="15"/>
        </w:numPr>
        <w:tabs>
          <w:tab w:val="left" w:pos="770"/>
          <w:tab w:val="left" w:pos="772"/>
        </w:tabs>
        <w:suppressAutoHyphens w:val="0"/>
        <w:autoSpaceDE w:val="0"/>
        <w:autoSpaceDN w:val="0"/>
        <w:spacing w:after="0" w:line="271" w:lineRule="auto"/>
        <w:ind w:right="80"/>
        <w:jc w:val="both"/>
        <w:rPr>
          <w:rFonts w:ascii="Calibri Light" w:hAnsi="Calibri Light" w:cs="Calibri Light"/>
          <w:sz w:val="20"/>
          <w:szCs w:val="20"/>
        </w:rPr>
      </w:pPr>
      <w:r w:rsidRPr="000F0DEB">
        <w:rPr>
          <w:rFonts w:ascii="Calibri Light" w:hAnsi="Calibri Light" w:cs="Calibri Light"/>
          <w:spacing w:val="-2"/>
          <w:sz w:val="20"/>
          <w:szCs w:val="20"/>
        </w:rPr>
        <w:t>nel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caso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cui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frequenza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corsi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istruzione,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funzionanti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ospedali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luoghi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cura,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 xml:space="preserve">abbia </w:t>
      </w:r>
      <w:r w:rsidRPr="000F0DEB">
        <w:rPr>
          <w:rFonts w:ascii="Calibri Light" w:hAnsi="Calibri Light" w:cs="Calibri Light"/>
          <w:sz w:val="20"/>
          <w:szCs w:val="20"/>
        </w:rPr>
        <w:t>una durata pari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inferiore, con riferimento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al numero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dei giorni,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rispetto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 xml:space="preserve">a quella nella classe di appartenenza, i docenti che hanno impartito gli insegnamenti nei corsi stessi trasmettono all’istituzione scolastica di provenienza elementi di conoscenza in ordine al percorso formativo attuato dai predetti candidati. Il competente consiglio di classe dell’istituzione scolastica di </w:t>
      </w:r>
      <w:r w:rsidRPr="000F0DEB">
        <w:rPr>
          <w:rFonts w:ascii="Calibri Light" w:hAnsi="Calibri Light" w:cs="Calibri Light"/>
          <w:spacing w:val="-2"/>
          <w:sz w:val="20"/>
          <w:szCs w:val="20"/>
        </w:rPr>
        <w:t>appartenenza</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procede</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allo</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scrutinio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4"/>
          <w:sz w:val="20"/>
          <w:szCs w:val="20"/>
        </w:rPr>
        <w:t xml:space="preserve"> </w:t>
      </w:r>
      <w:r w:rsidRPr="000F0DEB">
        <w:rPr>
          <w:rFonts w:ascii="Calibri Light" w:hAnsi="Calibri Light" w:cs="Calibri Light"/>
          <w:spacing w:val="-2"/>
          <w:sz w:val="20"/>
          <w:szCs w:val="20"/>
        </w:rPr>
        <w:t>ammissione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all’esame;</w:t>
      </w:r>
    </w:p>
    <w:p w14:paraId="653ADBE7" w14:textId="77777777" w:rsidR="00992225" w:rsidRPr="000F0DEB" w:rsidRDefault="00992225" w:rsidP="00992225">
      <w:pPr>
        <w:pStyle w:val="Paragrafoelenco"/>
        <w:widowControl w:val="0"/>
        <w:numPr>
          <w:ilvl w:val="1"/>
          <w:numId w:val="15"/>
        </w:numPr>
        <w:tabs>
          <w:tab w:val="left" w:pos="770"/>
          <w:tab w:val="left" w:pos="772"/>
        </w:tabs>
        <w:suppressAutoHyphens w:val="0"/>
        <w:autoSpaceDE w:val="0"/>
        <w:autoSpaceDN w:val="0"/>
        <w:spacing w:after="0" w:line="271" w:lineRule="auto"/>
        <w:ind w:right="83"/>
        <w:jc w:val="both"/>
        <w:rPr>
          <w:rFonts w:ascii="Calibri Light" w:hAnsi="Calibri Light" w:cs="Calibri Light"/>
          <w:sz w:val="20"/>
          <w:szCs w:val="20"/>
        </w:rPr>
      </w:pPr>
      <w:r w:rsidRPr="000F0DEB">
        <w:rPr>
          <w:rFonts w:ascii="Calibri Light" w:hAnsi="Calibri Light" w:cs="Calibri Light"/>
          <w:spacing w:val="-2"/>
          <w:sz w:val="20"/>
          <w:szCs w:val="20"/>
        </w:rPr>
        <w:t>nel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caso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cui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frequenza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corsi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istruzione,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funzionanti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ospedali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luoghi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cura,</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 xml:space="preserve">abbia </w:t>
      </w:r>
      <w:r w:rsidRPr="000F0DEB">
        <w:rPr>
          <w:rFonts w:ascii="Calibri Light" w:hAnsi="Calibri Light" w:cs="Calibri Light"/>
          <w:sz w:val="20"/>
          <w:szCs w:val="20"/>
        </w:rPr>
        <w:t xml:space="preserve">una durata prevalente, con riferimento al numero dei giorni, rispetto a quella nella classe di </w:t>
      </w:r>
      <w:r w:rsidRPr="000F0DEB">
        <w:rPr>
          <w:rFonts w:ascii="Calibri Light" w:hAnsi="Calibri Light" w:cs="Calibri Light"/>
          <w:spacing w:val="-2"/>
          <w:sz w:val="20"/>
          <w:szCs w:val="20"/>
        </w:rPr>
        <w:t>appartenenza,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docenti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hanno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impartito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gli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insegnamenti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nei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corsi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stessi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effettuano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lo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 xml:space="preserve">scrutinio </w:t>
      </w:r>
      <w:r w:rsidRPr="000F0DEB">
        <w:rPr>
          <w:rFonts w:ascii="Calibri Light" w:hAnsi="Calibri Light" w:cs="Calibri Light"/>
          <w:spacing w:val="-4"/>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ammissione,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previa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intesa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con</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l’istituzione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scolastica,</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la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quale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fornisce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gli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elementi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 xml:space="preserve">valutazione </w:t>
      </w:r>
      <w:r w:rsidRPr="000F0DEB">
        <w:rPr>
          <w:rFonts w:ascii="Calibri Light" w:hAnsi="Calibri Light" w:cs="Calibri Light"/>
          <w:spacing w:val="-6"/>
          <w:sz w:val="20"/>
          <w:szCs w:val="20"/>
        </w:rPr>
        <w:t xml:space="preserve">eventualmente elaborati dai docenti della classe di appartenenza. Il verbale dello scrutinio è trasmesso </w:t>
      </w:r>
      <w:r w:rsidRPr="000F0DEB">
        <w:rPr>
          <w:rFonts w:ascii="Calibri Light" w:hAnsi="Calibri Light" w:cs="Calibri Light"/>
          <w:sz w:val="20"/>
          <w:szCs w:val="20"/>
        </w:rPr>
        <w:t>all’istituzione scolastica, che cura le trascrizioni dei risultati dello scrutinio nel documento di valutazione e nei registri</w:t>
      </w:r>
      <w:r w:rsidRPr="000F0DEB">
        <w:rPr>
          <w:rFonts w:ascii="Calibri Light" w:hAnsi="Calibri Light" w:cs="Calibri Light"/>
          <w:color w:val="17365D"/>
          <w:sz w:val="20"/>
          <w:szCs w:val="20"/>
        </w:rPr>
        <w:t>.</w:t>
      </w:r>
    </w:p>
    <w:p w14:paraId="1E1306AF" w14:textId="77777777" w:rsidR="00992225" w:rsidRPr="000F0DEB" w:rsidRDefault="00992225" w:rsidP="00992225">
      <w:pPr>
        <w:pStyle w:val="Corpotesto"/>
        <w:spacing w:before="8"/>
        <w:rPr>
          <w:sz w:val="20"/>
          <w:szCs w:val="20"/>
        </w:rPr>
      </w:pPr>
    </w:p>
    <w:p w14:paraId="5AF43247" w14:textId="77777777" w:rsidR="00992225" w:rsidRPr="000F0DEB" w:rsidRDefault="00992225" w:rsidP="00992225">
      <w:pPr>
        <w:jc w:val="both"/>
        <w:rPr>
          <w:rFonts w:ascii="Calibri Light" w:eastAsia="Calibri" w:hAnsi="Calibri Light" w:cs="Calibri Light"/>
          <w:b/>
          <w:i/>
          <w:sz w:val="20"/>
          <w:szCs w:val="20"/>
        </w:rPr>
      </w:pPr>
      <w:r w:rsidRPr="000F0DEB">
        <w:rPr>
          <w:rFonts w:ascii="Calibri Light" w:eastAsia="Calibri" w:hAnsi="Calibri Light" w:cs="Calibri Light"/>
          <w:b/>
          <w:sz w:val="20"/>
          <w:szCs w:val="20"/>
        </w:rPr>
        <w:t>Art. 25 - “Esame</w:t>
      </w:r>
      <w:r w:rsidRPr="000F0DEB">
        <w:rPr>
          <w:rFonts w:ascii="Calibri Light" w:eastAsia="Calibri" w:hAnsi="Calibri Light" w:cs="Calibri Light"/>
          <w:b/>
          <w:i/>
          <w:sz w:val="20"/>
          <w:szCs w:val="20"/>
        </w:rPr>
        <w:t xml:space="preserve"> dei candidati con DSA e con altri bisogni educativi speciali”</w:t>
      </w:r>
    </w:p>
    <w:p w14:paraId="6539AB4D" w14:textId="77777777" w:rsidR="00992225" w:rsidRPr="000F0DEB" w:rsidRDefault="00992225" w:rsidP="00992225">
      <w:pPr>
        <w:jc w:val="both"/>
        <w:rPr>
          <w:rFonts w:ascii="Calibri Light" w:eastAsia="Calibri" w:hAnsi="Calibri Light" w:cs="Calibri Light"/>
          <w:b/>
          <w:i/>
          <w:sz w:val="20"/>
          <w:szCs w:val="20"/>
        </w:rPr>
      </w:pPr>
    </w:p>
    <w:p w14:paraId="706D9D2F" w14:textId="77777777" w:rsidR="00992225" w:rsidRPr="000F0DEB" w:rsidRDefault="00992225" w:rsidP="00992225">
      <w:pPr>
        <w:pStyle w:val="Paragrafoelenco"/>
        <w:widowControl w:val="0"/>
        <w:numPr>
          <w:ilvl w:val="0"/>
          <w:numId w:val="16"/>
        </w:numPr>
        <w:tabs>
          <w:tab w:val="left" w:pos="282"/>
        </w:tabs>
        <w:suppressAutoHyphens w:val="0"/>
        <w:autoSpaceDE w:val="0"/>
        <w:autoSpaceDN w:val="0"/>
        <w:spacing w:before="34" w:after="0" w:line="240" w:lineRule="auto"/>
        <w:ind w:right="78"/>
        <w:rPr>
          <w:rFonts w:ascii="Calibri Light" w:hAnsi="Calibri Light" w:cs="Calibri Light"/>
          <w:sz w:val="20"/>
          <w:szCs w:val="20"/>
        </w:rPr>
      </w:pPr>
      <w:r w:rsidRPr="000F0DEB">
        <w:rPr>
          <w:rFonts w:ascii="Calibri Light" w:hAnsi="Calibri Light" w:cs="Calibri Light"/>
          <w:spacing w:val="-8"/>
          <w:sz w:val="20"/>
          <w:szCs w:val="20"/>
        </w:rPr>
        <w:t xml:space="preserve"> Gli</w:t>
      </w:r>
      <w:r w:rsidRPr="000F0DEB">
        <w:rPr>
          <w:rFonts w:ascii="Calibri Light" w:hAnsi="Calibri Light" w:cs="Calibri Light"/>
          <w:spacing w:val="-7"/>
          <w:sz w:val="20"/>
          <w:szCs w:val="20"/>
        </w:rPr>
        <w:t xml:space="preserve"> </w:t>
      </w:r>
      <w:r w:rsidRPr="000F0DEB">
        <w:rPr>
          <w:rFonts w:ascii="Calibri Light" w:hAnsi="Calibri Light" w:cs="Calibri Light"/>
          <w:spacing w:val="-8"/>
          <w:sz w:val="20"/>
          <w:szCs w:val="20"/>
        </w:rPr>
        <w:t>studenti</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con</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disturbo</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specifico</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apprendimento</w:t>
      </w:r>
      <w:r w:rsidRPr="000F0DEB">
        <w:rPr>
          <w:rFonts w:ascii="Calibri Light" w:hAnsi="Calibri Light" w:cs="Calibri Light"/>
          <w:spacing w:val="-4"/>
          <w:sz w:val="20"/>
          <w:szCs w:val="20"/>
        </w:rPr>
        <w:t xml:space="preserve"> </w:t>
      </w:r>
      <w:r w:rsidRPr="000F0DEB">
        <w:rPr>
          <w:rFonts w:ascii="Calibri Light" w:hAnsi="Calibri Light" w:cs="Calibri Light"/>
          <w:spacing w:val="-8"/>
          <w:sz w:val="20"/>
          <w:szCs w:val="20"/>
        </w:rPr>
        <w:t>(DSA),</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certificato</w:t>
      </w:r>
      <w:r w:rsidRPr="000F0DEB">
        <w:rPr>
          <w:rFonts w:ascii="Calibri Light" w:hAnsi="Calibri Light" w:cs="Calibri Light"/>
          <w:spacing w:val="-7"/>
          <w:sz w:val="20"/>
          <w:szCs w:val="20"/>
        </w:rPr>
        <w:t xml:space="preserve"> </w:t>
      </w:r>
      <w:r w:rsidRPr="000F0DEB">
        <w:rPr>
          <w:rFonts w:ascii="Calibri Light" w:hAnsi="Calibri Light" w:cs="Calibri Light"/>
          <w:spacing w:val="-8"/>
          <w:sz w:val="20"/>
          <w:szCs w:val="20"/>
        </w:rPr>
        <w:t>ai</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sensi</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della</w:t>
      </w:r>
      <w:r w:rsidRPr="000F0DEB">
        <w:rPr>
          <w:rFonts w:ascii="Calibri Light" w:hAnsi="Calibri Light" w:cs="Calibri Light"/>
          <w:spacing w:val="-5"/>
          <w:sz w:val="20"/>
          <w:szCs w:val="20"/>
        </w:rPr>
        <w:t xml:space="preserve"> </w:t>
      </w:r>
      <w:r w:rsidRPr="000F0DEB">
        <w:rPr>
          <w:rFonts w:ascii="Calibri Light" w:hAnsi="Calibri Light" w:cs="Calibri Light"/>
          <w:spacing w:val="-8"/>
          <w:sz w:val="20"/>
          <w:szCs w:val="20"/>
        </w:rPr>
        <w:t>legge</w:t>
      </w:r>
      <w:r w:rsidRPr="000F0DEB">
        <w:rPr>
          <w:rFonts w:ascii="Calibri Light" w:hAnsi="Calibri Light" w:cs="Calibri Light"/>
          <w:spacing w:val="-5"/>
          <w:sz w:val="20"/>
          <w:szCs w:val="20"/>
        </w:rPr>
        <w:t xml:space="preserve"> </w:t>
      </w:r>
      <w:r w:rsidRPr="000F0DEB">
        <w:rPr>
          <w:rFonts w:ascii="Calibri Light" w:hAnsi="Calibri Light" w:cs="Calibri Light"/>
          <w:spacing w:val="-8"/>
          <w:sz w:val="20"/>
          <w:szCs w:val="20"/>
        </w:rPr>
        <w:t>8</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ottobre</w:t>
      </w:r>
      <w:r w:rsidRPr="000F0DEB">
        <w:rPr>
          <w:rFonts w:ascii="Calibri Light" w:hAnsi="Calibri Light" w:cs="Calibri Light"/>
          <w:spacing w:val="-5"/>
          <w:sz w:val="20"/>
          <w:szCs w:val="20"/>
        </w:rPr>
        <w:t xml:space="preserve"> </w:t>
      </w:r>
      <w:r w:rsidRPr="000F0DEB">
        <w:rPr>
          <w:rFonts w:ascii="Calibri Light" w:hAnsi="Calibri Light" w:cs="Calibri Light"/>
          <w:spacing w:val="-8"/>
          <w:sz w:val="20"/>
          <w:szCs w:val="20"/>
        </w:rPr>
        <w:t xml:space="preserve">2010, </w:t>
      </w:r>
      <w:r w:rsidRPr="000F0DEB">
        <w:rPr>
          <w:rFonts w:ascii="Calibri Light" w:hAnsi="Calibri Light" w:cs="Calibri Light"/>
          <w:spacing w:val="-2"/>
          <w:sz w:val="20"/>
          <w:szCs w:val="20"/>
        </w:rPr>
        <w:t>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170,</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sono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ammessi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sostenere</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l’esame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Stato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conclusivo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secondo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ciclo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istruzione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 xml:space="preserve">secondo </w:t>
      </w:r>
      <w:r w:rsidRPr="000F0DEB">
        <w:rPr>
          <w:rFonts w:ascii="Calibri Light" w:hAnsi="Calibri Light" w:cs="Calibri Light"/>
          <w:spacing w:val="-8"/>
          <w:sz w:val="20"/>
          <w:szCs w:val="20"/>
        </w:rPr>
        <w:t>quanto</w:t>
      </w:r>
      <w:r w:rsidRPr="000F0DEB">
        <w:rPr>
          <w:rFonts w:ascii="Calibri Light" w:hAnsi="Calibri Light" w:cs="Calibri Light"/>
          <w:spacing w:val="2"/>
          <w:sz w:val="20"/>
          <w:szCs w:val="20"/>
        </w:rPr>
        <w:t xml:space="preserve"> </w:t>
      </w:r>
      <w:r w:rsidRPr="000F0DEB">
        <w:rPr>
          <w:rFonts w:ascii="Calibri Light" w:hAnsi="Calibri Light" w:cs="Calibri Light"/>
          <w:spacing w:val="-8"/>
          <w:sz w:val="20"/>
          <w:szCs w:val="20"/>
        </w:rPr>
        <w:t>disposto</w:t>
      </w:r>
      <w:r w:rsidRPr="000F0DEB">
        <w:rPr>
          <w:rFonts w:ascii="Calibri Light" w:hAnsi="Calibri Light" w:cs="Calibri Light"/>
          <w:spacing w:val="5"/>
          <w:sz w:val="20"/>
          <w:szCs w:val="20"/>
        </w:rPr>
        <w:t xml:space="preserve"> </w:t>
      </w:r>
      <w:r w:rsidRPr="000F0DEB">
        <w:rPr>
          <w:rFonts w:ascii="Calibri Light" w:hAnsi="Calibri Light" w:cs="Calibri Light"/>
          <w:spacing w:val="-8"/>
          <w:sz w:val="20"/>
          <w:szCs w:val="20"/>
        </w:rPr>
        <w:t>dall’articolo</w:t>
      </w:r>
      <w:r w:rsidRPr="000F0DEB">
        <w:rPr>
          <w:rFonts w:ascii="Calibri Light" w:hAnsi="Calibri Light" w:cs="Calibri Light"/>
          <w:spacing w:val="2"/>
          <w:sz w:val="20"/>
          <w:szCs w:val="20"/>
        </w:rPr>
        <w:t xml:space="preserve"> </w:t>
      </w:r>
      <w:r w:rsidRPr="000F0DEB">
        <w:rPr>
          <w:rFonts w:ascii="Calibri Light" w:hAnsi="Calibri Light" w:cs="Calibri Light"/>
          <w:spacing w:val="-8"/>
          <w:sz w:val="20"/>
          <w:szCs w:val="20"/>
        </w:rPr>
        <w:t>3,</w:t>
      </w:r>
      <w:r w:rsidRPr="000F0DEB">
        <w:rPr>
          <w:rFonts w:ascii="Calibri Light" w:hAnsi="Calibri Light" w:cs="Calibri Light"/>
          <w:spacing w:val="3"/>
          <w:sz w:val="20"/>
          <w:szCs w:val="20"/>
        </w:rPr>
        <w:t xml:space="preserve"> </w:t>
      </w:r>
      <w:r w:rsidRPr="000F0DEB">
        <w:rPr>
          <w:rFonts w:ascii="Calibri Light" w:hAnsi="Calibri Light" w:cs="Calibri Light"/>
          <w:spacing w:val="-8"/>
          <w:sz w:val="20"/>
          <w:szCs w:val="20"/>
        </w:rPr>
        <w:t>sulla</w:t>
      </w:r>
      <w:r w:rsidRPr="000F0DEB">
        <w:rPr>
          <w:rFonts w:ascii="Calibri Light" w:hAnsi="Calibri Light" w:cs="Calibri Light"/>
          <w:spacing w:val="3"/>
          <w:sz w:val="20"/>
          <w:szCs w:val="20"/>
        </w:rPr>
        <w:t xml:space="preserve"> </w:t>
      </w:r>
      <w:r w:rsidRPr="000F0DEB">
        <w:rPr>
          <w:rFonts w:ascii="Calibri Light" w:hAnsi="Calibri Light" w:cs="Calibri Light"/>
          <w:spacing w:val="-8"/>
          <w:sz w:val="20"/>
          <w:szCs w:val="20"/>
        </w:rPr>
        <w:t>base</w:t>
      </w:r>
      <w:r w:rsidRPr="000F0DEB">
        <w:rPr>
          <w:rFonts w:ascii="Calibri Light" w:hAnsi="Calibri Light" w:cs="Calibri Light"/>
          <w:spacing w:val="4"/>
          <w:sz w:val="20"/>
          <w:szCs w:val="20"/>
        </w:rPr>
        <w:t xml:space="preserve"> </w:t>
      </w:r>
      <w:r w:rsidRPr="000F0DEB">
        <w:rPr>
          <w:rFonts w:ascii="Calibri Light" w:hAnsi="Calibri Light" w:cs="Calibri Light"/>
          <w:spacing w:val="-8"/>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pacing w:val="-8"/>
          <w:sz w:val="20"/>
          <w:szCs w:val="20"/>
        </w:rPr>
        <w:t>piano</w:t>
      </w:r>
      <w:r w:rsidRPr="000F0DEB">
        <w:rPr>
          <w:rFonts w:ascii="Calibri Light" w:hAnsi="Calibri Light" w:cs="Calibri Light"/>
          <w:spacing w:val="2"/>
          <w:sz w:val="20"/>
          <w:szCs w:val="20"/>
        </w:rPr>
        <w:t xml:space="preserve"> </w:t>
      </w:r>
      <w:r w:rsidRPr="000F0DEB">
        <w:rPr>
          <w:rFonts w:ascii="Calibri Light" w:hAnsi="Calibri Light" w:cs="Calibri Light"/>
          <w:spacing w:val="-8"/>
          <w:sz w:val="20"/>
          <w:szCs w:val="20"/>
        </w:rPr>
        <w:t>didattico</w:t>
      </w:r>
      <w:r w:rsidRPr="000F0DEB">
        <w:rPr>
          <w:rFonts w:ascii="Calibri Light" w:hAnsi="Calibri Light" w:cs="Calibri Light"/>
          <w:spacing w:val="3"/>
          <w:sz w:val="20"/>
          <w:szCs w:val="20"/>
        </w:rPr>
        <w:t xml:space="preserve"> </w:t>
      </w:r>
      <w:r w:rsidRPr="000F0DEB">
        <w:rPr>
          <w:rFonts w:ascii="Calibri Light" w:hAnsi="Calibri Light" w:cs="Calibri Light"/>
          <w:spacing w:val="-8"/>
          <w:sz w:val="20"/>
          <w:szCs w:val="20"/>
        </w:rPr>
        <w:t>personalizzato</w:t>
      </w:r>
      <w:r w:rsidRPr="000F0DEB">
        <w:rPr>
          <w:rFonts w:ascii="Calibri Light" w:hAnsi="Calibri Light" w:cs="Calibri Light"/>
          <w:spacing w:val="4"/>
          <w:sz w:val="20"/>
          <w:szCs w:val="20"/>
        </w:rPr>
        <w:t xml:space="preserve"> </w:t>
      </w:r>
      <w:r w:rsidRPr="000F0DEB">
        <w:rPr>
          <w:rFonts w:ascii="Calibri Light" w:hAnsi="Calibri Light" w:cs="Calibri Light"/>
          <w:spacing w:val="-8"/>
          <w:sz w:val="20"/>
          <w:szCs w:val="20"/>
        </w:rPr>
        <w:t>(PDP).</w:t>
      </w:r>
    </w:p>
    <w:p w14:paraId="383409B6" w14:textId="77777777" w:rsidR="00992225" w:rsidRPr="000F0DEB" w:rsidRDefault="00992225" w:rsidP="00992225">
      <w:pPr>
        <w:pStyle w:val="Paragrafoelenco"/>
        <w:widowControl w:val="0"/>
        <w:numPr>
          <w:ilvl w:val="0"/>
          <w:numId w:val="16"/>
        </w:numPr>
        <w:tabs>
          <w:tab w:val="left" w:pos="489"/>
        </w:tabs>
        <w:suppressAutoHyphens w:val="0"/>
        <w:autoSpaceDE w:val="0"/>
        <w:autoSpaceDN w:val="0"/>
        <w:spacing w:before="76" w:after="0" w:line="268" w:lineRule="auto"/>
        <w:ind w:right="77"/>
        <w:jc w:val="both"/>
        <w:rPr>
          <w:rFonts w:ascii="Calibri Light" w:hAnsi="Calibri Light" w:cs="Calibri Light"/>
          <w:sz w:val="20"/>
          <w:szCs w:val="20"/>
        </w:rPr>
      </w:pPr>
      <w:r w:rsidRPr="000F0DEB">
        <w:rPr>
          <w:rFonts w:ascii="Calibri Light" w:hAnsi="Calibri Light" w:cs="Calibri Light"/>
          <w:sz w:val="20"/>
          <w:szCs w:val="20"/>
        </w:rPr>
        <w:t>La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commissione/classe,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sulla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base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PDP</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tutti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gli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elementi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conoscitivi</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forniti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dal</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consiglio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 xml:space="preserve">di </w:t>
      </w:r>
      <w:r w:rsidRPr="000F0DEB">
        <w:rPr>
          <w:rFonts w:ascii="Calibri Light" w:hAnsi="Calibri Light" w:cs="Calibri Light"/>
          <w:spacing w:val="-8"/>
          <w:sz w:val="20"/>
          <w:szCs w:val="20"/>
        </w:rPr>
        <w:t>classe,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individua</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le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modalità</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di</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svolgimento</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delle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prove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d’esame.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Nello</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svolgimento</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delle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prove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 xml:space="preserve">d’esame, </w:t>
      </w:r>
      <w:r w:rsidRPr="000F0DEB">
        <w:rPr>
          <w:rFonts w:ascii="Calibri Light" w:hAnsi="Calibri Light" w:cs="Calibri Light"/>
          <w:spacing w:val="-2"/>
          <w:sz w:val="20"/>
          <w:szCs w:val="20"/>
        </w:rPr>
        <w:t>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candidati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DSA</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possono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utilizzare,</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ove</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necessario,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gli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strumenti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compensativi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previsti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dal</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PDP</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e possono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utilizzare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tempi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più</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lunghi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quelli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ordinari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per</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l’effettuazione</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delle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scritte.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 xml:space="preserve">candidati </w:t>
      </w:r>
      <w:r w:rsidRPr="000F0DEB">
        <w:rPr>
          <w:rFonts w:ascii="Calibri Light" w:hAnsi="Calibri Light" w:cs="Calibri Light"/>
          <w:spacing w:val="-4"/>
          <w:sz w:val="20"/>
          <w:szCs w:val="20"/>
        </w:rPr>
        <w:t>possono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usufruire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dispositivi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per</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l’ascolto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dei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testi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delle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prove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scritte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registrati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formato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“mp3”.</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 xml:space="preserve">Per </w:t>
      </w:r>
      <w:r w:rsidRPr="000F0DEB">
        <w:rPr>
          <w:rFonts w:ascii="Calibri Light" w:hAnsi="Calibri Light" w:cs="Calibri Light"/>
          <w:sz w:val="20"/>
          <w:szCs w:val="20"/>
        </w:rPr>
        <w:t>la</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piena</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comprensione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testo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delle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prove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scritte,</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la</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commissione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può</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prevedere,</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in</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conformità</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 xml:space="preserve">con </w:t>
      </w:r>
      <w:r w:rsidRPr="000F0DEB">
        <w:rPr>
          <w:rFonts w:ascii="Calibri Light" w:hAnsi="Calibri Light" w:cs="Calibri Light"/>
          <w:spacing w:val="-4"/>
          <w:sz w:val="20"/>
          <w:szCs w:val="20"/>
        </w:rPr>
        <w:t>quanto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indicato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dal</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capitolo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4.3.1</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delle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Linee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guida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allegate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al</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D.M.</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n.</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5669</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2011,</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individuare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 xml:space="preserve">un </w:t>
      </w:r>
      <w:r w:rsidRPr="000F0DEB">
        <w:rPr>
          <w:rFonts w:ascii="Calibri Light" w:hAnsi="Calibri Light" w:cs="Calibri Light"/>
          <w:spacing w:val="-2"/>
          <w:sz w:val="20"/>
          <w:szCs w:val="20"/>
        </w:rPr>
        <w:t>proprio</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componente</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legga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testi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prove</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scritte.</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Per</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candidati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utilizzano</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sintesi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 xml:space="preserve">vocale, </w:t>
      </w:r>
      <w:r w:rsidRPr="000F0DEB">
        <w:rPr>
          <w:rFonts w:ascii="Calibri Light" w:hAnsi="Calibri Light" w:cs="Calibri Light"/>
          <w:sz w:val="20"/>
          <w:szCs w:val="20"/>
        </w:rPr>
        <w:t>la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lastRenderedPageBreak/>
        <w:t>commissione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può</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provvedere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alla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trascrizione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testo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su</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supporto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informatico.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Gli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studenti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 xml:space="preserve">che </w:t>
      </w:r>
      <w:r w:rsidRPr="000F0DEB">
        <w:rPr>
          <w:rFonts w:ascii="Calibri Light" w:hAnsi="Calibri Light" w:cs="Calibri Light"/>
          <w:spacing w:val="-2"/>
          <w:sz w:val="20"/>
          <w:szCs w:val="20"/>
        </w:rPr>
        <w:t>sostengono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esito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positivo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l’esame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Stato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alle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condizioni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cui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al</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presente</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comma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conseguono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 xml:space="preserve">il </w:t>
      </w:r>
      <w:r w:rsidRPr="000F0DEB">
        <w:rPr>
          <w:rFonts w:ascii="Calibri Light" w:hAnsi="Calibri Light" w:cs="Calibri Light"/>
          <w:spacing w:val="-4"/>
          <w:sz w:val="20"/>
          <w:szCs w:val="20"/>
        </w:rPr>
        <w:t>diploma</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conclusivo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secondo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ciclo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istruzione.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Nel</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diploma</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non</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viene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fatta</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menzione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 xml:space="preserve">dell’impiego </w:t>
      </w:r>
      <w:r w:rsidRPr="000F0DEB">
        <w:rPr>
          <w:rFonts w:ascii="Calibri Light" w:hAnsi="Calibri Light" w:cs="Calibri Light"/>
          <w:sz w:val="20"/>
          <w:szCs w:val="20"/>
        </w:rPr>
        <w:t>degli strumenti compensativi.</w:t>
      </w:r>
    </w:p>
    <w:p w14:paraId="3F656BDA" w14:textId="77777777" w:rsidR="00992225" w:rsidRDefault="00992225" w:rsidP="00992225">
      <w:pPr>
        <w:pStyle w:val="Paragrafoelenco"/>
        <w:widowControl w:val="0"/>
        <w:numPr>
          <w:ilvl w:val="0"/>
          <w:numId w:val="16"/>
        </w:numPr>
        <w:tabs>
          <w:tab w:val="left" w:pos="488"/>
        </w:tabs>
        <w:suppressAutoHyphens w:val="0"/>
        <w:autoSpaceDE w:val="0"/>
        <w:autoSpaceDN w:val="0"/>
        <w:spacing w:before="75" w:after="0" w:line="240" w:lineRule="auto"/>
        <w:ind w:left="488" w:hanging="283"/>
        <w:jc w:val="both"/>
        <w:rPr>
          <w:rFonts w:ascii="Calibri Light" w:hAnsi="Calibri Light" w:cs="Calibri Light"/>
          <w:sz w:val="20"/>
          <w:szCs w:val="20"/>
        </w:rPr>
      </w:pPr>
      <w:r w:rsidRPr="000F0DEB">
        <w:rPr>
          <w:rFonts w:ascii="Calibri Light" w:hAnsi="Calibri Light" w:cs="Calibri Light"/>
          <w:spacing w:val="-4"/>
          <w:sz w:val="20"/>
          <w:szCs w:val="20"/>
        </w:rPr>
        <w:t>Le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commissioni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adattano,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ove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necessario,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al</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PDP</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le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griglie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valutazione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delle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prove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scritte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la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 xml:space="preserve">griglia </w:t>
      </w:r>
      <w:r w:rsidRPr="000F0DEB">
        <w:rPr>
          <w:rFonts w:ascii="Calibri Light" w:hAnsi="Calibri Light" w:cs="Calibri Light"/>
          <w:spacing w:val="-6"/>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valutazione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della</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prova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orale di</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cui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all’allegato</w:t>
      </w:r>
      <w:r w:rsidRPr="000F0DEB">
        <w:rPr>
          <w:rFonts w:ascii="Calibri Light" w:hAnsi="Calibri Light" w:cs="Calibri Light"/>
          <w:spacing w:val="-4"/>
          <w:sz w:val="20"/>
          <w:szCs w:val="20"/>
        </w:rPr>
        <w:t xml:space="preserve"> </w:t>
      </w:r>
      <w:r w:rsidRPr="000F0DEB">
        <w:rPr>
          <w:rFonts w:ascii="Calibri Light" w:hAnsi="Calibri Light" w:cs="Calibri Light"/>
          <w:spacing w:val="-6"/>
          <w:sz w:val="20"/>
          <w:szCs w:val="20"/>
        </w:rPr>
        <w:t>A.</w:t>
      </w:r>
    </w:p>
    <w:p w14:paraId="30E750C7" w14:textId="77777777" w:rsidR="00992225" w:rsidRDefault="00992225" w:rsidP="00992225">
      <w:pPr>
        <w:pStyle w:val="Paragrafoelenco"/>
        <w:widowControl w:val="0"/>
        <w:numPr>
          <w:ilvl w:val="0"/>
          <w:numId w:val="16"/>
        </w:numPr>
        <w:tabs>
          <w:tab w:val="left" w:pos="488"/>
        </w:tabs>
        <w:suppressAutoHyphens w:val="0"/>
        <w:autoSpaceDE w:val="0"/>
        <w:autoSpaceDN w:val="0"/>
        <w:spacing w:before="75" w:after="0" w:line="240" w:lineRule="auto"/>
        <w:ind w:left="488" w:hanging="283"/>
        <w:jc w:val="both"/>
        <w:rPr>
          <w:rFonts w:ascii="Calibri Light" w:hAnsi="Calibri Light" w:cs="Calibri Light"/>
          <w:sz w:val="20"/>
          <w:szCs w:val="20"/>
        </w:rPr>
      </w:pPr>
      <w:r w:rsidRPr="000F0DEB">
        <w:rPr>
          <w:rFonts w:ascii="Calibri Light" w:hAnsi="Calibri Light" w:cs="Calibri Light"/>
          <w:spacing w:val="-6"/>
          <w:sz w:val="20"/>
          <w:szCs w:val="20"/>
        </w:rPr>
        <w:t>I</w:t>
      </w:r>
      <w:r w:rsidRPr="000F0DEB">
        <w:rPr>
          <w:rFonts w:ascii="Calibri Light" w:hAnsi="Calibri Light" w:cs="Calibri Light"/>
          <w:spacing w:val="-11"/>
          <w:sz w:val="20"/>
          <w:szCs w:val="20"/>
        </w:rPr>
        <w:t xml:space="preserve"> </w:t>
      </w:r>
      <w:r w:rsidRPr="000F0DEB">
        <w:rPr>
          <w:rFonts w:ascii="Calibri Light" w:hAnsi="Calibri Light" w:cs="Calibri Light"/>
          <w:spacing w:val="-6"/>
          <w:sz w:val="20"/>
          <w:szCs w:val="20"/>
        </w:rPr>
        <w:t>candidati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con</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certificazione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DSA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che,</w:t>
      </w:r>
      <w:r w:rsidRPr="000F0DEB">
        <w:rPr>
          <w:rFonts w:ascii="Calibri Light" w:hAnsi="Calibri Light" w:cs="Calibri Light"/>
          <w:spacing w:val="-11"/>
          <w:sz w:val="20"/>
          <w:szCs w:val="20"/>
        </w:rPr>
        <w:t xml:space="preserve"> </w:t>
      </w:r>
      <w:r w:rsidRPr="000F0DEB">
        <w:rPr>
          <w:rFonts w:ascii="Calibri Light" w:hAnsi="Calibri Light" w:cs="Calibri Light"/>
          <w:spacing w:val="-6"/>
          <w:sz w:val="20"/>
          <w:szCs w:val="20"/>
        </w:rPr>
        <w:t>ai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sensi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dell’articolo</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20,</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comma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13,</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lgs.</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62/2017,</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 xml:space="preserve">hanno </w:t>
      </w:r>
      <w:r w:rsidRPr="000F0DEB">
        <w:rPr>
          <w:rFonts w:ascii="Calibri Light" w:hAnsi="Calibri Light" w:cs="Calibri Light"/>
          <w:spacing w:val="-4"/>
          <w:sz w:val="20"/>
          <w:szCs w:val="20"/>
        </w:rPr>
        <w:t xml:space="preserve">seguito un percorso didattico differenziato, con esonero dall’insegnamento della/e lingua/e straniera/e, </w:t>
      </w:r>
      <w:r w:rsidRPr="000F0DEB">
        <w:rPr>
          <w:rFonts w:ascii="Calibri Light" w:hAnsi="Calibri Light" w:cs="Calibri Light"/>
          <w:spacing w:val="-2"/>
          <w:sz w:val="20"/>
          <w:szCs w:val="20"/>
        </w:rPr>
        <w:t>che</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sono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stati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valutati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dal</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consiglio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classe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l’attribuzione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voti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un</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credito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scolastico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relativi unicamente</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allo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svolgimento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tale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percorso,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sede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esame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Stato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sostengono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 xml:space="preserve">differenziate </w:t>
      </w:r>
      <w:r w:rsidRPr="000F0DEB">
        <w:rPr>
          <w:rFonts w:ascii="Calibri Light" w:hAnsi="Calibri Light" w:cs="Calibri Light"/>
          <w:sz w:val="20"/>
          <w:szCs w:val="20"/>
        </w:rPr>
        <w:t xml:space="preserve">coerenti con il percorso svolto, non equipollenti a quelle ordinarie, finalizzate al solo rilascio </w:t>
      </w:r>
      <w:r w:rsidRPr="000F0DEB">
        <w:rPr>
          <w:rFonts w:ascii="Calibri Light" w:hAnsi="Calibri Light" w:cs="Calibri Light"/>
          <w:spacing w:val="-6"/>
          <w:sz w:val="20"/>
          <w:szCs w:val="20"/>
        </w:rPr>
        <w:t>dell’attestato di credito formativo di cui all’articolo 20, comma 5, del d. lgs. 62/2017. Per</w:t>
      </w:r>
      <w:r w:rsidRPr="000F0DEB">
        <w:rPr>
          <w:rFonts w:ascii="Calibri Light" w:hAnsi="Calibri Light" w:cs="Calibri Light"/>
          <w:sz w:val="20"/>
          <w:szCs w:val="20"/>
        </w:rPr>
        <w:t xml:space="preserve"> </w:t>
      </w:r>
      <w:r w:rsidRPr="000F0DEB">
        <w:rPr>
          <w:rFonts w:ascii="Calibri Light" w:hAnsi="Calibri Light" w:cs="Calibri Light"/>
          <w:spacing w:val="-6"/>
          <w:sz w:val="20"/>
          <w:szCs w:val="20"/>
        </w:rPr>
        <w:t xml:space="preserve">detti candidati, </w:t>
      </w:r>
      <w:r w:rsidRPr="000F0DEB">
        <w:rPr>
          <w:rFonts w:ascii="Calibri Light" w:hAnsi="Calibri Light" w:cs="Calibri Light"/>
          <w:sz w:val="20"/>
          <w:szCs w:val="20"/>
        </w:rPr>
        <w:t>il riferimento all’effettuazione delle prove differenziate è indicato solo nell’attestazione e non nei tabelloni dell’istituto, né nell’area documentale riservata del registro elettronico, cui accedono gli studenti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della</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classe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riferimento.</w:t>
      </w:r>
    </w:p>
    <w:p w14:paraId="3512C02E" w14:textId="77777777" w:rsidR="00992225" w:rsidRPr="000F0DEB" w:rsidRDefault="00992225" w:rsidP="00992225">
      <w:pPr>
        <w:pStyle w:val="Paragrafoelenco"/>
        <w:widowControl w:val="0"/>
        <w:numPr>
          <w:ilvl w:val="0"/>
          <w:numId w:val="16"/>
        </w:numPr>
        <w:tabs>
          <w:tab w:val="left" w:pos="488"/>
        </w:tabs>
        <w:suppressAutoHyphens w:val="0"/>
        <w:autoSpaceDE w:val="0"/>
        <w:autoSpaceDN w:val="0"/>
        <w:spacing w:before="75" w:after="0" w:line="240" w:lineRule="auto"/>
        <w:ind w:left="488" w:hanging="283"/>
        <w:jc w:val="both"/>
        <w:rPr>
          <w:rFonts w:ascii="Calibri Light" w:hAnsi="Calibri Light" w:cs="Calibri Light"/>
          <w:sz w:val="20"/>
          <w:szCs w:val="20"/>
        </w:rPr>
      </w:pPr>
      <w:r w:rsidRPr="000F0DEB">
        <w:rPr>
          <w:rFonts w:ascii="Calibri Light" w:hAnsi="Calibri Light" w:cs="Calibri Light"/>
          <w:spacing w:val="-2"/>
          <w:sz w:val="20"/>
          <w:szCs w:val="20"/>
        </w:rPr>
        <w:t>Per</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candidati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certificazione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DSA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ai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sensi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dell’articolo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20,</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comma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12,</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lgs.</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 xml:space="preserve">62/2017, </w:t>
      </w:r>
      <w:r w:rsidRPr="000F0DEB">
        <w:rPr>
          <w:rFonts w:ascii="Calibri Light" w:hAnsi="Calibri Light" w:cs="Calibri Light"/>
          <w:spacing w:val="-4"/>
          <w:sz w:val="20"/>
          <w:szCs w:val="20"/>
        </w:rPr>
        <w:t>hanno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seguito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un</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percorso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didattico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ordinario,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con</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la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sola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dispensa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dalle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prove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scritte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ordinarie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lingua </w:t>
      </w:r>
      <w:r w:rsidRPr="000F0DEB">
        <w:rPr>
          <w:rFonts w:ascii="Calibri Light" w:hAnsi="Calibri Light" w:cs="Calibri Light"/>
          <w:sz w:val="20"/>
          <w:szCs w:val="20"/>
        </w:rPr>
        <w:t xml:space="preserve">straniera, la commissione, nel caso in cui la lingua straniera sia oggetto di seconda prova scritta, </w:t>
      </w:r>
      <w:r w:rsidRPr="000F0DEB">
        <w:rPr>
          <w:rFonts w:ascii="Calibri Light" w:hAnsi="Calibri Light" w:cs="Calibri Light"/>
          <w:spacing w:val="-4"/>
          <w:sz w:val="20"/>
          <w:szCs w:val="20"/>
        </w:rPr>
        <w:t>sottopone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candidati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medesimi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prova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orale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sostitutiva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della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prova</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scritta.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La</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commissione,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sulla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base della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documentazione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fornita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dal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consiglio</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classe,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cui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al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precedente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articolo</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10,</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stabilisce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 xml:space="preserve">modalità </w:t>
      </w:r>
      <w:r w:rsidRPr="000F0DEB">
        <w:rPr>
          <w:rFonts w:ascii="Calibri Light" w:hAnsi="Calibri Light" w:cs="Calibri Light"/>
          <w:spacing w:val="-2"/>
          <w:sz w:val="20"/>
          <w:szCs w:val="20"/>
        </w:rPr>
        <w:t>e</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contenuti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orale,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avrà</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luogo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nel</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giorno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destinato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allo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svolgimento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seconda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prova scritta,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al</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termine</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stessa,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un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giorno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successivo,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purché</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compatibile</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pubblicazione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 xml:space="preserve">del </w:t>
      </w:r>
      <w:r w:rsidRPr="000F0DEB">
        <w:rPr>
          <w:rFonts w:ascii="Calibri Light" w:hAnsi="Calibri Light" w:cs="Calibri Light"/>
          <w:sz w:val="20"/>
          <w:szCs w:val="20"/>
        </w:rPr>
        <w:t>punteggio</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delle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prove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scritte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e</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delle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prove</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orali</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sostitutive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delle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prove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scritte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nelle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forme</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nei</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 xml:space="preserve">tempi previsti nei precedenti articoli. Gli studenti che sostengono con esito positivo l’esame di Stato alle </w:t>
      </w:r>
      <w:r w:rsidRPr="000F0DEB">
        <w:rPr>
          <w:rFonts w:ascii="Calibri Light" w:hAnsi="Calibri Light" w:cs="Calibri Light"/>
          <w:spacing w:val="-4"/>
          <w:sz w:val="20"/>
          <w:szCs w:val="20"/>
        </w:rPr>
        <w:t>condizioni di cui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al presente comma conseguono il diploma conclusivo del</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 xml:space="preserve">secondo ciclo di istruzione. </w:t>
      </w:r>
      <w:r w:rsidRPr="000F0DEB">
        <w:rPr>
          <w:rFonts w:ascii="Calibri Light" w:hAnsi="Calibri Light" w:cs="Calibri Light"/>
          <w:spacing w:val="-2"/>
          <w:sz w:val="20"/>
          <w:szCs w:val="20"/>
        </w:rPr>
        <w:t>Nel</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diploma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non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viene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fatta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menzione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dispensa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dalla</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prova</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scritta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lingua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straniera.</w:t>
      </w:r>
    </w:p>
    <w:p w14:paraId="2B636F0B" w14:textId="77777777" w:rsidR="00992225" w:rsidRPr="000F0DEB" w:rsidRDefault="00992225" w:rsidP="00992225">
      <w:pPr>
        <w:pStyle w:val="Paragrafoelenco"/>
        <w:widowControl w:val="0"/>
        <w:numPr>
          <w:ilvl w:val="0"/>
          <w:numId w:val="16"/>
        </w:numPr>
        <w:tabs>
          <w:tab w:val="left" w:pos="489"/>
        </w:tabs>
        <w:suppressAutoHyphens w:val="0"/>
        <w:autoSpaceDE w:val="0"/>
        <w:autoSpaceDN w:val="0"/>
        <w:spacing w:before="57" w:after="0" w:line="268" w:lineRule="auto"/>
        <w:ind w:right="79"/>
        <w:jc w:val="both"/>
        <w:rPr>
          <w:rFonts w:ascii="Calibri Light" w:hAnsi="Calibri Light" w:cs="Calibri Light"/>
          <w:sz w:val="20"/>
          <w:szCs w:val="20"/>
        </w:rPr>
      </w:pPr>
      <w:r w:rsidRPr="000F0DEB">
        <w:rPr>
          <w:rFonts w:ascii="Calibri Light" w:hAnsi="Calibri Light" w:cs="Calibri Light"/>
          <w:spacing w:val="-4"/>
          <w:sz w:val="20"/>
          <w:szCs w:val="20"/>
        </w:rPr>
        <w:t>Per</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le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situazioni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studenti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con</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altri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bisogni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educativi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speciali,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formalmente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individuate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dal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consiglio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di </w:t>
      </w:r>
      <w:r w:rsidRPr="000F0DEB">
        <w:rPr>
          <w:rFonts w:ascii="Calibri Light" w:hAnsi="Calibri Light" w:cs="Calibri Light"/>
          <w:spacing w:val="-6"/>
          <w:sz w:val="20"/>
          <w:szCs w:val="20"/>
        </w:rPr>
        <w:t xml:space="preserve">classe, il consiglio di classe trasmette alla commissione/classe l’eventuale piano didattico personalizzato. Per tali studenti non è prevista alcuna misura dispensativa in sede di esame, mentre è assicurato l’utilizzo </w:t>
      </w:r>
      <w:r w:rsidRPr="000F0DEB">
        <w:rPr>
          <w:rFonts w:ascii="Calibri Light" w:hAnsi="Calibri Light" w:cs="Calibri Light"/>
          <w:spacing w:val="-4"/>
          <w:sz w:val="20"/>
          <w:szCs w:val="20"/>
        </w:rPr>
        <w:t>degli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strumenti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compensativi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già</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previsti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per</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le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verifiche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corso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d’anno 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che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comunque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siano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 xml:space="preserve">ritenuti </w:t>
      </w:r>
      <w:r w:rsidRPr="000F0DEB">
        <w:rPr>
          <w:rFonts w:ascii="Calibri Light" w:hAnsi="Calibri Light" w:cs="Calibri Light"/>
          <w:spacing w:val="-2"/>
          <w:sz w:val="20"/>
          <w:szCs w:val="20"/>
        </w:rPr>
        <w:t>funzionali</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allo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svolgimento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dell’esame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senza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venga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pregiudicata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validità</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scritte</w:t>
      </w:r>
      <w:r w:rsidRPr="000F0DEB">
        <w:rPr>
          <w:rFonts w:ascii="Calibri Light" w:hAnsi="Calibri Light" w:cs="Calibri Light"/>
          <w:color w:val="17365D"/>
          <w:spacing w:val="-2"/>
          <w:sz w:val="20"/>
          <w:szCs w:val="20"/>
        </w:rPr>
        <w:t>.</w:t>
      </w:r>
      <w:r w:rsidRPr="000F0DEB">
        <w:rPr>
          <w:rFonts w:ascii="Calibri Light" w:hAnsi="Calibri Light" w:cs="Calibri Light"/>
          <w:color w:val="17365D"/>
          <w:spacing w:val="-13"/>
          <w:sz w:val="20"/>
          <w:szCs w:val="20"/>
        </w:rPr>
        <w:t xml:space="preserve"> </w:t>
      </w:r>
      <w:r w:rsidRPr="000F0DEB">
        <w:rPr>
          <w:rFonts w:ascii="Calibri Light" w:hAnsi="Calibri Light" w:cs="Calibri Light"/>
          <w:spacing w:val="-2"/>
          <w:sz w:val="20"/>
          <w:szCs w:val="20"/>
        </w:rPr>
        <w:t xml:space="preserve">Gli </w:t>
      </w:r>
      <w:r w:rsidRPr="000F0DEB">
        <w:rPr>
          <w:rFonts w:ascii="Calibri Light" w:hAnsi="Calibri Light" w:cs="Calibri Light"/>
          <w:sz w:val="20"/>
          <w:szCs w:val="20"/>
        </w:rPr>
        <w:t>studenti che sostengono con esito positivo l’esame di Stato alle condizioni cui al presente comma conseguono</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il</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diploma</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conclusivo</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secondo</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ciclo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istruzione.</w:t>
      </w:r>
    </w:p>
    <w:p w14:paraId="20A7B3AB" w14:textId="77777777" w:rsidR="00992225" w:rsidRPr="000F0DEB" w:rsidRDefault="00992225" w:rsidP="00992225">
      <w:pPr>
        <w:pStyle w:val="Corpotesto"/>
        <w:spacing w:before="37"/>
        <w:rPr>
          <w:rFonts w:ascii="Calibri Light" w:hAnsi="Calibri Light" w:cs="Calibri Light"/>
          <w:sz w:val="20"/>
          <w:szCs w:val="20"/>
        </w:rPr>
      </w:pPr>
    </w:p>
    <w:bookmarkEnd w:id="1"/>
    <w:p w14:paraId="4962FACD" w14:textId="77777777" w:rsidR="00FA40A6" w:rsidRPr="00D505FF" w:rsidRDefault="00FA40A6">
      <w:pPr>
        <w:jc w:val="both"/>
        <w:rPr>
          <w:rFonts w:asciiTheme="majorHAnsi" w:eastAsia="Arial" w:hAnsiTheme="majorHAnsi" w:cs="Arial"/>
          <w:b/>
        </w:rPr>
      </w:pPr>
    </w:p>
    <w:p w14:paraId="753C77CA" w14:textId="77777777" w:rsidR="00FA40A6" w:rsidRPr="00AF5A17" w:rsidRDefault="00BC3CF8" w:rsidP="00CB346B">
      <w:pPr>
        <w:pStyle w:val="Paragrafoelenco"/>
        <w:numPr>
          <w:ilvl w:val="0"/>
          <w:numId w:val="4"/>
        </w:numPr>
        <w:jc w:val="both"/>
        <w:rPr>
          <w:rFonts w:asciiTheme="majorHAnsi" w:hAnsiTheme="majorHAnsi"/>
          <w:i/>
          <w:sz w:val="24"/>
          <w:szCs w:val="24"/>
        </w:rPr>
      </w:pPr>
      <w:bookmarkStart w:id="2" w:name="_heading=h.30j0zll" w:colFirst="0" w:colLast="0"/>
      <w:bookmarkEnd w:id="2"/>
      <w:r w:rsidRPr="00AF5A17">
        <w:rPr>
          <w:rFonts w:asciiTheme="majorHAnsi" w:hAnsiTheme="majorHAnsi"/>
          <w:b/>
          <w:sz w:val="24"/>
          <w:szCs w:val="24"/>
        </w:rPr>
        <w:t>DECRETO LEGISLATIVO 13 aprile 2017, n. 62 - “</w:t>
      </w:r>
      <w:r w:rsidRPr="00AF5A17">
        <w:rPr>
          <w:rFonts w:asciiTheme="majorHAnsi" w:hAnsiTheme="majorHAnsi"/>
          <w:b/>
          <w:i/>
          <w:sz w:val="24"/>
          <w:szCs w:val="24"/>
        </w:rPr>
        <w:t xml:space="preserve">Norme in materia di valutazione e certificazione delle competenze nel primo ciclo ed esami di Stato, a norma dell'articolo 1, commi 180 e 181, lettera i), della legge 13 luglio 2015, n. 107. (17G00070) (GU n.112 del 16-5-2017 - Suppl. Ordinario n. 23) </w:t>
      </w:r>
    </w:p>
    <w:p w14:paraId="2BCC811C" w14:textId="77777777" w:rsidR="00FA40A6" w:rsidRPr="006839D3" w:rsidRDefault="00FA40A6">
      <w:pPr>
        <w:jc w:val="both"/>
        <w:rPr>
          <w:rFonts w:asciiTheme="majorHAnsi" w:eastAsia="Calibri" w:hAnsiTheme="majorHAnsi" w:cs="Calibri"/>
          <w:b/>
          <w:sz w:val="20"/>
          <w:szCs w:val="22"/>
        </w:rPr>
      </w:pPr>
    </w:p>
    <w:p w14:paraId="5F81EB68" w14:textId="77777777" w:rsidR="00FA40A6" w:rsidRPr="006839D3" w:rsidRDefault="00BC3CF8">
      <w:pPr>
        <w:jc w:val="both"/>
        <w:rPr>
          <w:rFonts w:asciiTheme="majorHAnsi" w:eastAsia="Calibri" w:hAnsiTheme="majorHAnsi" w:cs="Calibri"/>
          <w:b/>
          <w:i/>
          <w:sz w:val="20"/>
          <w:szCs w:val="22"/>
        </w:rPr>
      </w:pPr>
      <w:r w:rsidRPr="006839D3">
        <w:rPr>
          <w:rFonts w:asciiTheme="majorHAnsi" w:eastAsia="Calibri" w:hAnsiTheme="majorHAnsi" w:cs="Calibri"/>
          <w:b/>
          <w:sz w:val="20"/>
          <w:szCs w:val="22"/>
        </w:rPr>
        <w:t>Art. 20 – “</w:t>
      </w:r>
      <w:r w:rsidRPr="006839D3">
        <w:rPr>
          <w:rFonts w:asciiTheme="majorHAnsi" w:eastAsia="Calibri" w:hAnsiTheme="majorHAnsi" w:cs="Calibri"/>
          <w:b/>
          <w:i/>
          <w:sz w:val="20"/>
          <w:szCs w:val="22"/>
        </w:rPr>
        <w:t>Esame di Stato per le studentesse e gli studenti con disabilità e disturbi specifici di apprendimento”.</w:t>
      </w:r>
    </w:p>
    <w:p w14:paraId="1630E5A0" w14:textId="77777777" w:rsidR="00FA40A6" w:rsidRPr="006839D3" w:rsidRDefault="00BC3CF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eastAsia="Calibri" w:hAnsiTheme="majorHAnsi" w:cs="Calibri"/>
          <w:color w:val="000000"/>
          <w:sz w:val="20"/>
          <w:szCs w:val="20"/>
        </w:rPr>
      </w:pPr>
      <w:r w:rsidRPr="006839D3">
        <w:rPr>
          <w:rFonts w:asciiTheme="majorHAnsi" w:eastAsia="Calibri" w:hAnsiTheme="majorHAnsi" w:cs="Calibri"/>
          <w:color w:val="000000"/>
          <w:sz w:val="20"/>
          <w:szCs w:val="20"/>
        </w:rPr>
        <w:t xml:space="preserve">Le studentesse e gli studenti con disturbo specifico di apprendimento (DSA), certificato ai sensi della legge 8 ottobre 2010, n. 170, sono ammessi a sostenere l'esame di Stato conclusivo del secondo ciclo di istruzione secondo quanto disposto dal precedente articolo 13, sulla base del piano didattico personalizzato. </w:t>
      </w:r>
    </w:p>
    <w:p w14:paraId="6CE5F3BA" w14:textId="09B6774D" w:rsidR="00FA40A6" w:rsidRPr="006839D3" w:rsidRDefault="00BC3CF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eastAsia="Calibri" w:hAnsiTheme="majorHAnsi" w:cs="Calibri"/>
          <w:color w:val="000000"/>
          <w:sz w:val="20"/>
          <w:szCs w:val="20"/>
        </w:rPr>
      </w:pPr>
      <w:r w:rsidRPr="006839D3">
        <w:rPr>
          <w:rFonts w:asciiTheme="majorHAnsi" w:eastAsia="Calibri" w:hAnsiTheme="majorHAnsi" w:cs="Calibri"/>
          <w:color w:val="000000"/>
          <w:sz w:val="20"/>
          <w:szCs w:val="20"/>
        </w:rPr>
        <w:t>La commissione d'esame, considerati gli elementi forniti dal consiglio di classe, tiene in debita</w:t>
      </w:r>
      <w:r w:rsidR="00CB346B" w:rsidRPr="006839D3">
        <w:rPr>
          <w:rFonts w:asciiTheme="majorHAnsi" w:eastAsia="Calibri" w:hAnsiTheme="majorHAnsi" w:cs="Calibri"/>
          <w:color w:val="000000"/>
          <w:sz w:val="20"/>
          <w:szCs w:val="20"/>
        </w:rPr>
        <w:t xml:space="preserve"> </w:t>
      </w:r>
      <w:r w:rsidRPr="006839D3">
        <w:rPr>
          <w:rFonts w:asciiTheme="majorHAnsi" w:eastAsia="Calibri" w:hAnsiTheme="majorHAnsi" w:cs="Calibri"/>
          <w:color w:val="000000"/>
          <w:sz w:val="20"/>
          <w:szCs w:val="20"/>
        </w:rPr>
        <w:t>considerazione le</w:t>
      </w:r>
      <w:r w:rsidR="00CA7D52" w:rsidRPr="006839D3">
        <w:rPr>
          <w:rFonts w:asciiTheme="majorHAnsi" w:eastAsia="Calibri" w:hAnsiTheme="majorHAnsi" w:cs="Calibri"/>
          <w:color w:val="000000"/>
          <w:sz w:val="20"/>
          <w:szCs w:val="20"/>
        </w:rPr>
        <w:t xml:space="preserve"> </w:t>
      </w:r>
      <w:r w:rsidRPr="006839D3">
        <w:rPr>
          <w:rFonts w:asciiTheme="majorHAnsi" w:eastAsia="Calibri" w:hAnsiTheme="majorHAnsi" w:cs="Calibri"/>
          <w:color w:val="000000"/>
          <w:sz w:val="20"/>
          <w:szCs w:val="20"/>
        </w:rPr>
        <w:t>specifiche situazioni soggettive adeguatamente certificate e, in particolare, le modalit</w:t>
      </w:r>
      <w:r w:rsidRPr="006839D3">
        <w:rPr>
          <w:rFonts w:asciiTheme="majorHAnsi" w:eastAsia="Calibri" w:hAnsiTheme="majorHAnsi" w:cs="Calibri"/>
          <w:sz w:val="20"/>
          <w:szCs w:val="20"/>
        </w:rPr>
        <w:t>à</w:t>
      </w:r>
      <w:r w:rsidRPr="006839D3">
        <w:rPr>
          <w:rFonts w:asciiTheme="majorHAnsi" w:eastAsia="Calibri" w:hAnsiTheme="majorHAnsi" w:cs="Calibri"/>
          <w:color w:val="000000"/>
          <w:sz w:val="20"/>
          <w:szCs w:val="20"/>
        </w:rPr>
        <w:t xml:space="preserve"> didattiche e le forme di valutazione individuate nell'ambito dei percorsi didattici individualizzati e personalizzati. </w:t>
      </w:r>
    </w:p>
    <w:p w14:paraId="4CC42726" w14:textId="380B741A" w:rsidR="00FA40A6" w:rsidRPr="006839D3" w:rsidRDefault="00BC3CF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eastAsia="Calibri" w:hAnsiTheme="majorHAnsi" w:cs="Calibri"/>
          <w:color w:val="000000"/>
          <w:sz w:val="20"/>
          <w:szCs w:val="20"/>
        </w:rPr>
      </w:pPr>
      <w:r w:rsidRPr="006839D3">
        <w:rPr>
          <w:rFonts w:asciiTheme="majorHAnsi" w:eastAsia="Calibri" w:hAnsiTheme="majorHAnsi" w:cs="Calibri"/>
          <w:color w:val="000000"/>
          <w:sz w:val="20"/>
          <w:szCs w:val="20"/>
        </w:rPr>
        <w:t xml:space="preserve"> Nello svolgimento delle prove scritte, i candidati con DSA possono utilizzare tempi pi</w:t>
      </w:r>
      <w:r w:rsidRPr="006839D3">
        <w:rPr>
          <w:rFonts w:asciiTheme="majorHAnsi" w:eastAsia="Calibri" w:hAnsiTheme="majorHAnsi" w:cs="Calibri"/>
          <w:sz w:val="20"/>
          <w:szCs w:val="20"/>
        </w:rPr>
        <w:t>ù</w:t>
      </w:r>
      <w:r w:rsidRPr="006839D3">
        <w:rPr>
          <w:rFonts w:asciiTheme="majorHAnsi" w:eastAsia="Calibri" w:hAnsiTheme="majorHAnsi" w:cs="Calibri"/>
          <w:color w:val="000000"/>
          <w:sz w:val="20"/>
          <w:szCs w:val="20"/>
        </w:rPr>
        <w:t xml:space="preserve"> lunghi di quelli ordinari per l'effettuazione delle prove scritte ed utilizzare gli strumenti compensativi previsti dal piano didattico personalizzato e ch</w:t>
      </w:r>
      <w:r w:rsidR="00CA7D52" w:rsidRPr="006839D3">
        <w:rPr>
          <w:rFonts w:asciiTheme="majorHAnsi" w:eastAsia="Calibri" w:hAnsiTheme="majorHAnsi" w:cs="Calibri"/>
          <w:color w:val="000000"/>
          <w:sz w:val="20"/>
          <w:szCs w:val="20"/>
        </w:rPr>
        <w:t xml:space="preserve">e </w:t>
      </w:r>
      <w:r w:rsidRPr="006839D3">
        <w:rPr>
          <w:rFonts w:asciiTheme="majorHAnsi" w:eastAsia="Calibri" w:hAnsiTheme="majorHAnsi" w:cs="Calibri"/>
          <w:color w:val="000000"/>
          <w:sz w:val="20"/>
          <w:szCs w:val="20"/>
        </w:rPr>
        <w:t>siano gi</w:t>
      </w:r>
      <w:r w:rsidR="00CA7D52" w:rsidRPr="006839D3">
        <w:rPr>
          <w:rFonts w:asciiTheme="majorHAnsi" w:eastAsia="Calibri" w:hAnsiTheme="majorHAnsi" w:cs="Calibri"/>
          <w:color w:val="000000"/>
          <w:sz w:val="20"/>
          <w:szCs w:val="20"/>
        </w:rPr>
        <w:t>à</w:t>
      </w:r>
      <w:r w:rsidRPr="006839D3">
        <w:rPr>
          <w:rFonts w:asciiTheme="majorHAnsi" w:eastAsia="Calibri" w:hAnsiTheme="majorHAnsi" w:cs="Calibri"/>
          <w:color w:val="000000"/>
          <w:sz w:val="20"/>
          <w:szCs w:val="20"/>
        </w:rPr>
        <w:t xml:space="preserve"> stati impiegati per le verifiche in cors</w:t>
      </w:r>
      <w:r w:rsidR="00CA7D52" w:rsidRPr="006839D3">
        <w:rPr>
          <w:rFonts w:asciiTheme="majorHAnsi" w:eastAsia="Calibri" w:hAnsiTheme="majorHAnsi" w:cs="Calibri"/>
          <w:color w:val="000000"/>
          <w:sz w:val="20"/>
          <w:szCs w:val="20"/>
        </w:rPr>
        <w:t>o</w:t>
      </w:r>
      <w:r w:rsidRPr="006839D3">
        <w:rPr>
          <w:rFonts w:asciiTheme="majorHAnsi" w:eastAsia="Calibri" w:hAnsiTheme="majorHAnsi" w:cs="Calibri"/>
          <w:color w:val="000000"/>
          <w:sz w:val="20"/>
          <w:szCs w:val="20"/>
        </w:rPr>
        <w:t xml:space="preserve"> d'anno o comunque siano ritenuti funzionali all</w:t>
      </w:r>
      <w:r w:rsidR="00CA7D52" w:rsidRPr="006839D3">
        <w:rPr>
          <w:rFonts w:asciiTheme="majorHAnsi" w:eastAsia="Calibri" w:hAnsiTheme="majorHAnsi" w:cs="Calibri"/>
          <w:color w:val="000000"/>
          <w:sz w:val="20"/>
          <w:szCs w:val="20"/>
        </w:rPr>
        <w:t>o</w:t>
      </w:r>
      <w:r w:rsidRPr="006839D3">
        <w:rPr>
          <w:rFonts w:asciiTheme="majorHAnsi" w:eastAsia="Calibri" w:hAnsiTheme="majorHAnsi" w:cs="Calibri"/>
          <w:color w:val="000000"/>
          <w:sz w:val="20"/>
          <w:szCs w:val="20"/>
        </w:rPr>
        <w:t xml:space="preserve"> svolgiment</w:t>
      </w:r>
      <w:r w:rsidR="00CA7D52" w:rsidRPr="006839D3">
        <w:rPr>
          <w:rFonts w:asciiTheme="majorHAnsi" w:eastAsia="Calibri" w:hAnsiTheme="majorHAnsi" w:cs="Calibri"/>
          <w:color w:val="000000"/>
          <w:sz w:val="20"/>
          <w:szCs w:val="20"/>
        </w:rPr>
        <w:t>o</w:t>
      </w:r>
      <w:r w:rsidRPr="006839D3">
        <w:rPr>
          <w:rFonts w:asciiTheme="majorHAnsi" w:eastAsia="Calibri" w:hAnsiTheme="majorHAnsi" w:cs="Calibri"/>
          <w:color w:val="000000"/>
          <w:sz w:val="20"/>
          <w:szCs w:val="20"/>
        </w:rPr>
        <w:t xml:space="preserve"> dell'esame, senza che venga pregiudicata la validit</w:t>
      </w:r>
      <w:r w:rsidRPr="006839D3">
        <w:rPr>
          <w:rFonts w:asciiTheme="majorHAnsi" w:eastAsia="Calibri" w:hAnsiTheme="majorHAnsi" w:cs="Calibri"/>
          <w:sz w:val="20"/>
          <w:szCs w:val="20"/>
        </w:rPr>
        <w:t>à</w:t>
      </w:r>
      <w:r w:rsidRPr="006839D3">
        <w:rPr>
          <w:rFonts w:asciiTheme="majorHAnsi" w:eastAsia="Calibri" w:hAnsiTheme="majorHAnsi" w:cs="Calibri"/>
          <w:color w:val="000000"/>
          <w:sz w:val="20"/>
          <w:szCs w:val="20"/>
        </w:rPr>
        <w:t xml:space="preserve"> delle prove scritte. Nel diploma finale non viene fatta menzione dell'impiego degl</w:t>
      </w:r>
      <w:r w:rsidR="00CA7D52" w:rsidRPr="006839D3">
        <w:rPr>
          <w:rFonts w:asciiTheme="majorHAnsi" w:eastAsia="Calibri" w:hAnsiTheme="majorHAnsi" w:cs="Calibri"/>
          <w:color w:val="000000"/>
          <w:sz w:val="20"/>
          <w:szCs w:val="20"/>
        </w:rPr>
        <w:t>i</w:t>
      </w:r>
      <w:r w:rsidRPr="006839D3">
        <w:rPr>
          <w:rFonts w:asciiTheme="majorHAnsi" w:eastAsia="Calibri" w:hAnsiTheme="majorHAnsi" w:cs="Calibri"/>
          <w:color w:val="000000"/>
          <w:sz w:val="20"/>
          <w:szCs w:val="20"/>
        </w:rPr>
        <w:t xml:space="preserve"> strumenti compensativi. </w:t>
      </w:r>
    </w:p>
    <w:p w14:paraId="1C1EAAF5" w14:textId="77777777" w:rsidR="00FA40A6" w:rsidRPr="006839D3" w:rsidRDefault="00BC3CF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heme="majorHAnsi" w:eastAsia="Calibri" w:hAnsiTheme="majorHAnsi" w:cs="Calibri"/>
          <w:color w:val="000000"/>
          <w:sz w:val="20"/>
          <w:szCs w:val="20"/>
        </w:rPr>
      </w:pPr>
      <w:r w:rsidRPr="006839D3">
        <w:rPr>
          <w:rFonts w:asciiTheme="majorHAnsi" w:eastAsia="Calibri" w:hAnsiTheme="majorHAnsi" w:cs="Calibri"/>
          <w:color w:val="000000"/>
          <w:sz w:val="20"/>
          <w:szCs w:val="20"/>
        </w:rPr>
        <w:lastRenderedPageBreak/>
        <w:t>Per i candidati con certificazione di DSA che hanno seguito un percorso didattico ordinario, con la sola dispensa dalle prove scritte ordinarie di lingua straniera, la commissione</w:t>
      </w:r>
      <w:r w:rsidR="00CA7D52" w:rsidRPr="006839D3">
        <w:rPr>
          <w:rFonts w:asciiTheme="majorHAnsi" w:eastAsia="Calibri" w:hAnsiTheme="majorHAnsi" w:cs="Calibri"/>
          <w:color w:val="000000"/>
          <w:sz w:val="20"/>
          <w:szCs w:val="20"/>
        </w:rPr>
        <w:t xml:space="preserve">, </w:t>
      </w:r>
      <w:r w:rsidRPr="006839D3">
        <w:rPr>
          <w:rFonts w:asciiTheme="majorHAnsi" w:eastAsia="Calibri" w:hAnsiTheme="majorHAnsi" w:cs="Calibri"/>
          <w:color w:val="000000"/>
          <w:sz w:val="20"/>
          <w:szCs w:val="20"/>
        </w:rPr>
        <w:t>nel caso in cui la lingua straniera sia oggetto di seconda prov</w:t>
      </w:r>
      <w:r w:rsidR="00CA7D52" w:rsidRPr="006839D3">
        <w:rPr>
          <w:rFonts w:asciiTheme="majorHAnsi" w:eastAsia="Calibri" w:hAnsiTheme="majorHAnsi" w:cs="Calibri"/>
          <w:color w:val="000000"/>
          <w:sz w:val="20"/>
          <w:szCs w:val="20"/>
        </w:rPr>
        <w:t xml:space="preserve">a </w:t>
      </w:r>
      <w:r w:rsidRPr="006839D3">
        <w:rPr>
          <w:rFonts w:asciiTheme="majorHAnsi" w:eastAsia="Calibri" w:hAnsiTheme="majorHAnsi" w:cs="Calibri"/>
          <w:color w:val="000000"/>
          <w:sz w:val="20"/>
          <w:szCs w:val="20"/>
        </w:rPr>
        <w:t xml:space="preserve">scritta, sottopone i candidati medesimi a prova orale sostitutiva della prova scritta. Nel diploma finale non viene fatta menzione della dispensa dalla prova scritta di lingua straniera. </w:t>
      </w:r>
    </w:p>
    <w:p w14:paraId="5F913DC9" w14:textId="6A6D9F11" w:rsidR="00FA40A6" w:rsidRPr="006839D3" w:rsidRDefault="00BC3CF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eastAsia="Calibri" w:hAnsiTheme="majorHAnsi" w:cs="Calibri"/>
          <w:color w:val="000000"/>
          <w:sz w:val="20"/>
          <w:szCs w:val="20"/>
        </w:rPr>
      </w:pPr>
      <w:r w:rsidRPr="006839D3">
        <w:rPr>
          <w:rFonts w:asciiTheme="majorHAnsi" w:eastAsia="Calibri" w:hAnsiTheme="majorHAnsi" w:cs="Calibri"/>
          <w:color w:val="000000"/>
          <w:sz w:val="20"/>
          <w:szCs w:val="20"/>
        </w:rPr>
        <w:t>In casi di particolari gravit</w:t>
      </w:r>
      <w:r w:rsidRPr="006839D3">
        <w:rPr>
          <w:rFonts w:asciiTheme="majorHAnsi" w:eastAsia="Calibri" w:hAnsiTheme="majorHAnsi" w:cs="Calibri"/>
          <w:sz w:val="20"/>
          <w:szCs w:val="20"/>
        </w:rPr>
        <w:t>à</w:t>
      </w:r>
      <w:r w:rsidRPr="006839D3">
        <w:rPr>
          <w:rFonts w:asciiTheme="majorHAnsi" w:eastAsia="Calibri" w:hAnsiTheme="majorHAnsi" w:cs="Calibri"/>
          <w:color w:val="000000"/>
          <w:sz w:val="20"/>
          <w:szCs w:val="20"/>
        </w:rPr>
        <w:t xml:space="preserve"> del disturbo di apprendimento, anche in comorbilit</w:t>
      </w:r>
      <w:r w:rsidRPr="006839D3">
        <w:rPr>
          <w:rFonts w:asciiTheme="majorHAnsi" w:eastAsia="Calibri" w:hAnsiTheme="majorHAnsi" w:cs="Calibri"/>
          <w:sz w:val="20"/>
          <w:szCs w:val="20"/>
        </w:rPr>
        <w:t>à</w:t>
      </w:r>
      <w:r w:rsidRPr="006839D3">
        <w:rPr>
          <w:rFonts w:asciiTheme="majorHAnsi" w:eastAsia="Calibri" w:hAnsiTheme="majorHAnsi" w:cs="Calibri"/>
          <w:color w:val="000000"/>
          <w:sz w:val="20"/>
          <w:szCs w:val="20"/>
        </w:rPr>
        <w:t xml:space="preserve"> con altri disturbi o patologie, risultanti dal certificato diagnostico, la studentessa o lo studente, su richiesta della famiglia e conseguente approvazione del consiglio di classe, sono esonerati dall'insegnamento delle lingue straniere e seguono un percorso didattic</w:t>
      </w:r>
      <w:r w:rsidR="00CA7D52" w:rsidRPr="006839D3">
        <w:rPr>
          <w:rFonts w:asciiTheme="majorHAnsi" w:eastAsia="Calibri" w:hAnsiTheme="majorHAnsi" w:cs="Calibri"/>
          <w:color w:val="000000"/>
          <w:sz w:val="20"/>
          <w:szCs w:val="20"/>
        </w:rPr>
        <w:t>o</w:t>
      </w:r>
      <w:r w:rsidRPr="006839D3">
        <w:rPr>
          <w:rFonts w:asciiTheme="majorHAnsi" w:eastAsia="Calibri" w:hAnsiTheme="majorHAnsi" w:cs="Calibri"/>
          <w:color w:val="000000"/>
          <w:sz w:val="20"/>
          <w:szCs w:val="20"/>
        </w:rPr>
        <w:t xml:space="preserve"> differenziato. In sede di esame di Stato sostengono prove differenziate, non equipollenti a quelle ordinarie, coerenti co</w:t>
      </w:r>
      <w:r w:rsidR="00CA7D52" w:rsidRPr="006839D3">
        <w:rPr>
          <w:rFonts w:asciiTheme="majorHAnsi" w:eastAsia="Calibri" w:hAnsiTheme="majorHAnsi" w:cs="Calibri"/>
          <w:color w:val="000000"/>
          <w:sz w:val="20"/>
          <w:szCs w:val="20"/>
        </w:rPr>
        <w:t xml:space="preserve">n </w:t>
      </w:r>
      <w:r w:rsidRPr="006839D3">
        <w:rPr>
          <w:rFonts w:asciiTheme="majorHAnsi" w:eastAsia="Calibri" w:hAnsiTheme="majorHAnsi" w:cs="Calibri"/>
          <w:color w:val="000000"/>
          <w:sz w:val="20"/>
          <w:szCs w:val="20"/>
        </w:rPr>
        <w:t>il percors</w:t>
      </w:r>
      <w:r w:rsidR="00CA7D52" w:rsidRPr="006839D3">
        <w:rPr>
          <w:rFonts w:asciiTheme="majorHAnsi" w:eastAsia="Calibri" w:hAnsiTheme="majorHAnsi" w:cs="Calibri"/>
          <w:color w:val="000000"/>
          <w:sz w:val="20"/>
          <w:szCs w:val="20"/>
        </w:rPr>
        <w:t xml:space="preserve">o </w:t>
      </w:r>
      <w:r w:rsidRPr="006839D3">
        <w:rPr>
          <w:rFonts w:asciiTheme="majorHAnsi" w:eastAsia="Calibri" w:hAnsiTheme="majorHAnsi" w:cs="Calibri"/>
          <w:color w:val="000000"/>
          <w:sz w:val="20"/>
          <w:szCs w:val="20"/>
        </w:rPr>
        <w:t xml:space="preserve">svolto, finalizzate solo al rilascio dell'attestato di credito formativo di cui al comma 5. Per detti candidati, il riferimento all'effettuazione delle prove differenziate </w:t>
      </w:r>
      <w:r w:rsidR="00012356" w:rsidRPr="006839D3">
        <w:rPr>
          <w:rFonts w:asciiTheme="majorHAnsi" w:eastAsia="Calibri" w:hAnsiTheme="majorHAnsi" w:cs="Calibri"/>
          <w:color w:val="000000"/>
          <w:sz w:val="20"/>
          <w:szCs w:val="20"/>
        </w:rPr>
        <w:t>è</w:t>
      </w:r>
      <w:r w:rsidRPr="006839D3">
        <w:rPr>
          <w:rFonts w:asciiTheme="majorHAnsi" w:eastAsia="Calibri" w:hAnsiTheme="majorHAnsi" w:cs="Calibri"/>
          <w:color w:val="000000"/>
          <w:sz w:val="20"/>
          <w:szCs w:val="20"/>
        </w:rPr>
        <w:t xml:space="preserve"> indicato solo </w:t>
      </w:r>
      <w:r w:rsidRPr="006839D3">
        <w:rPr>
          <w:rFonts w:asciiTheme="majorHAnsi" w:eastAsia="Calibri" w:hAnsiTheme="majorHAnsi" w:cs="Calibri"/>
          <w:sz w:val="20"/>
          <w:szCs w:val="20"/>
        </w:rPr>
        <w:t>nell'attestazione</w:t>
      </w:r>
      <w:r w:rsidRPr="006839D3">
        <w:rPr>
          <w:rFonts w:asciiTheme="majorHAnsi" w:eastAsia="Calibri" w:hAnsiTheme="majorHAnsi" w:cs="Calibri"/>
          <w:color w:val="000000"/>
          <w:sz w:val="20"/>
          <w:szCs w:val="20"/>
        </w:rPr>
        <w:t xml:space="preserve"> e non nelle tabelle affisse all'albo dell'istituto. </w:t>
      </w:r>
    </w:p>
    <w:p w14:paraId="61FC3E7B" w14:textId="2438A4DE" w:rsidR="00FA40A6" w:rsidRPr="006839D3" w:rsidRDefault="00BC3CF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heme="majorHAnsi" w:eastAsia="Calibri" w:hAnsiTheme="majorHAnsi" w:cs="Calibri"/>
          <w:color w:val="000000"/>
          <w:sz w:val="20"/>
          <w:szCs w:val="20"/>
        </w:rPr>
      </w:pPr>
      <w:r w:rsidRPr="006839D3">
        <w:rPr>
          <w:rFonts w:asciiTheme="majorHAnsi" w:eastAsia="Calibri" w:hAnsiTheme="majorHAnsi" w:cs="Calibri"/>
          <w:color w:val="000000"/>
          <w:sz w:val="20"/>
          <w:szCs w:val="20"/>
        </w:rPr>
        <w:t xml:space="preserve"> Le studentesse e gli studenti con DSA partecipano alle prove standardizzate di cui all'articolo 19.  Per lo svolgimento delle</w:t>
      </w:r>
      <w:r w:rsidR="00012356" w:rsidRPr="006839D3">
        <w:rPr>
          <w:rFonts w:asciiTheme="majorHAnsi" w:eastAsia="Calibri" w:hAnsiTheme="majorHAnsi" w:cs="Calibri"/>
          <w:color w:val="000000"/>
          <w:sz w:val="20"/>
          <w:szCs w:val="20"/>
        </w:rPr>
        <w:t xml:space="preserve"> </w:t>
      </w:r>
      <w:r w:rsidRPr="006839D3">
        <w:rPr>
          <w:rFonts w:asciiTheme="majorHAnsi" w:eastAsia="Calibri" w:hAnsiTheme="majorHAnsi" w:cs="Calibri"/>
          <w:color w:val="000000"/>
          <w:sz w:val="20"/>
          <w:szCs w:val="20"/>
        </w:rPr>
        <w:t>suddette prove il consiglio di classe pu</w:t>
      </w:r>
      <w:r w:rsidRPr="006839D3">
        <w:rPr>
          <w:rFonts w:asciiTheme="majorHAnsi" w:eastAsia="Calibri" w:hAnsiTheme="majorHAnsi" w:cs="Calibri"/>
          <w:sz w:val="20"/>
          <w:szCs w:val="20"/>
        </w:rPr>
        <w:t>ò</w:t>
      </w:r>
      <w:r w:rsidRPr="006839D3">
        <w:rPr>
          <w:rFonts w:asciiTheme="majorHAnsi" w:eastAsia="Calibri" w:hAnsiTheme="majorHAnsi" w:cs="Calibri"/>
          <w:color w:val="000000"/>
          <w:sz w:val="20"/>
          <w:szCs w:val="20"/>
        </w:rPr>
        <w:t xml:space="preserve"> disporre adeguati strumenti compensativi coerenti con il piano didattico personalizzato. Le studentesse e gli studenti con DSA dispensati dalla prova scritta di lingua straniera o esonerati dall'insegnamento della lingua straniera non sostengono la prova nazionale di lingua inglese. </w:t>
      </w:r>
    </w:p>
    <w:p w14:paraId="24F5D531" w14:textId="77777777" w:rsidR="00FA40A6" w:rsidRPr="00CB346B" w:rsidRDefault="00A62317" w:rsidP="00CB346B">
      <w:pPr>
        <w:pStyle w:val="Paragrafoelenco"/>
        <w:numPr>
          <w:ilvl w:val="0"/>
          <w:numId w:val="4"/>
        </w:numPr>
        <w:pBdr>
          <w:top w:val="nil"/>
          <w:left w:val="nil"/>
          <w:bottom w:val="nil"/>
          <w:right w:val="nil"/>
          <w:between w:val="nil"/>
        </w:pBdr>
        <w:rPr>
          <w:rFonts w:asciiTheme="majorHAnsi" w:hAnsiTheme="majorHAnsi" w:cstheme="majorHAnsi"/>
          <w:b/>
          <w:color w:val="000000"/>
          <w:sz w:val="24"/>
          <w:szCs w:val="24"/>
        </w:rPr>
      </w:pPr>
      <w:r w:rsidRPr="00CB346B">
        <w:rPr>
          <w:rFonts w:asciiTheme="majorHAnsi" w:hAnsiTheme="majorHAnsi" w:cstheme="majorHAnsi"/>
          <w:b/>
          <w:sz w:val="24"/>
          <w:szCs w:val="24"/>
        </w:rPr>
        <w:t xml:space="preserve"> </w:t>
      </w:r>
      <w:hyperlink r:id="rId8">
        <w:r w:rsidR="00BC3CF8" w:rsidRPr="00CB346B">
          <w:rPr>
            <w:rFonts w:asciiTheme="majorHAnsi" w:hAnsiTheme="majorHAnsi" w:cstheme="majorHAnsi"/>
            <w:b/>
            <w:color w:val="000000"/>
            <w:sz w:val="24"/>
            <w:szCs w:val="24"/>
          </w:rPr>
          <w:t>Nota ministeriale n. 2563/13</w:t>
        </w:r>
      </w:hyperlink>
    </w:p>
    <w:p w14:paraId="060090D8" w14:textId="77777777" w:rsidR="00FA40A6" w:rsidRDefault="00BC3CF8">
      <w:pPr>
        <w:jc w:val="both"/>
        <w:rPr>
          <w:rFonts w:asciiTheme="majorHAnsi" w:eastAsia="Calibri" w:hAnsiTheme="majorHAnsi" w:cs="Calibri"/>
          <w:b/>
          <w:sz w:val="20"/>
        </w:rPr>
      </w:pPr>
      <w:r w:rsidRPr="00A62317">
        <w:rPr>
          <w:rFonts w:asciiTheme="majorHAnsi" w:eastAsia="Calibri" w:hAnsiTheme="majorHAnsi" w:cs="Calibri"/>
          <w:b/>
          <w:sz w:val="20"/>
        </w:rPr>
        <w:t>Oggetto: Strumenti di intervento per alunni con Bisogni Educativi Speciali. A.S. 2013/2014.</w:t>
      </w:r>
    </w:p>
    <w:p w14:paraId="5EC1725A" w14:textId="77777777" w:rsidR="00CB346B" w:rsidRPr="00A62317" w:rsidRDefault="00CB346B">
      <w:pPr>
        <w:jc w:val="both"/>
        <w:rPr>
          <w:rFonts w:asciiTheme="majorHAnsi" w:eastAsia="Calibri" w:hAnsiTheme="majorHAnsi" w:cs="Calibri"/>
          <w:b/>
          <w:sz w:val="20"/>
        </w:rPr>
      </w:pPr>
    </w:p>
    <w:p w14:paraId="3E4CD644" w14:textId="77777777" w:rsidR="00FA40A6" w:rsidRPr="00A62317" w:rsidRDefault="00BC3CF8" w:rsidP="00CB346B">
      <w:pPr>
        <w:spacing w:after="240"/>
        <w:jc w:val="both"/>
        <w:rPr>
          <w:rFonts w:asciiTheme="majorHAnsi" w:eastAsia="Calibri" w:hAnsiTheme="majorHAnsi" w:cs="Calibri"/>
          <w:b/>
          <w:sz w:val="20"/>
        </w:rPr>
      </w:pPr>
      <w:r w:rsidRPr="00A62317">
        <w:rPr>
          <w:rFonts w:asciiTheme="majorHAnsi" w:eastAsia="Calibri" w:hAnsiTheme="majorHAnsi" w:cs="Calibri"/>
          <w:b/>
          <w:sz w:val="20"/>
        </w:rPr>
        <w:t>Chiarimenti.</w:t>
      </w:r>
    </w:p>
    <w:p w14:paraId="24C4B3F0" w14:textId="77777777" w:rsidR="00FA40A6" w:rsidRPr="00D505FF" w:rsidRDefault="00BC3CF8">
      <w:pPr>
        <w:spacing w:line="276" w:lineRule="auto"/>
        <w:jc w:val="both"/>
        <w:rPr>
          <w:rFonts w:asciiTheme="majorHAnsi" w:eastAsia="Calibri" w:hAnsiTheme="majorHAnsi" w:cs="Calibri"/>
          <w:sz w:val="20"/>
          <w:szCs w:val="20"/>
        </w:rPr>
      </w:pPr>
      <w:r w:rsidRPr="00D505FF">
        <w:rPr>
          <w:rFonts w:asciiTheme="majorHAnsi" w:eastAsia="Calibri" w:hAnsiTheme="majorHAnsi" w:cs="Calibri"/>
          <w:sz w:val="20"/>
          <w:szCs w:val="20"/>
        </w:rPr>
        <w:t>Facendo seguito alla nota prot. 1551 del 27 giugno 2013, si intendono qui fornire ulteriori indicazioni e chiarimenti relativamente all’applicazione della Direttiva 27.12.2012 “Strumenti di intervento per alunni con Bisogni Educativi Speciali e organizzazione territoriale per l’inclusione” e della successiva C.M. n. 8 del 6 marzo 2013, anche sulla base delle richieste pervenute dalle scuole e delle esigenze rappresentate dal personale docente e dai dirigenti scolastici.</w:t>
      </w:r>
    </w:p>
    <w:p w14:paraId="2937D1BC" w14:textId="77777777" w:rsidR="00FA40A6" w:rsidRPr="00D505FF" w:rsidRDefault="00BC3CF8">
      <w:pPr>
        <w:spacing w:line="276" w:lineRule="auto"/>
        <w:jc w:val="both"/>
        <w:rPr>
          <w:rFonts w:asciiTheme="majorHAnsi" w:eastAsia="Calibri" w:hAnsiTheme="majorHAnsi" w:cs="Calibri"/>
          <w:sz w:val="20"/>
          <w:szCs w:val="20"/>
        </w:rPr>
      </w:pPr>
      <w:r w:rsidRPr="00D505FF">
        <w:rPr>
          <w:rFonts w:asciiTheme="majorHAnsi" w:eastAsia="Calibri" w:hAnsiTheme="majorHAnsi" w:cs="Calibri"/>
          <w:sz w:val="20"/>
          <w:szCs w:val="20"/>
        </w:rPr>
        <w:t>Resta fermo che il corrente anno scolastico dovrà essere utilizzato per sperimentare e monitorare procedure, metodologie e pratiche anche organizzative, con l’obiettivo comune di migliorare sempre più la qualità dell’inclusione, che è un tratto distintivo della nostra tradizione culturale e del sistema di istruzione italiano, in termini di accoglienza, solidarietà, equità, valorizzazione delle diversità e delle potenzialità di ciascuno. Per tale fine, si ha fiducia nell’operato delle istituzioni scolastiche, dei docenti tutti, dei dirigenti scolastici, del personale tecnico e amministrativo, consapevoli del quotidiano impegno e del delicato compito che tutta la comunità educante responsabilmente assume. Nei mesi scorsi sono state segnalate, osservate e raccolte tante buone pratiche realizzate dalle scuole che l’Amministrazione intende rendere visibili affinché siano condivise, fatte oggetto di riflessione e, ove possibile, diffuse. Esse testimoniano la vitalità di un sistema scolastico in evoluzione, che però affonda le proprie radici in principi consolidati.</w:t>
      </w:r>
    </w:p>
    <w:p w14:paraId="5D75E114" w14:textId="77777777" w:rsidR="00FA40A6" w:rsidRPr="00D505FF" w:rsidRDefault="00BC3CF8">
      <w:pPr>
        <w:spacing w:line="276" w:lineRule="auto"/>
        <w:jc w:val="both"/>
        <w:rPr>
          <w:rFonts w:asciiTheme="majorHAnsi" w:eastAsia="Calibri" w:hAnsiTheme="majorHAnsi" w:cs="Calibri"/>
          <w:b/>
          <w:sz w:val="20"/>
          <w:szCs w:val="20"/>
        </w:rPr>
      </w:pPr>
      <w:r w:rsidRPr="00D505FF">
        <w:rPr>
          <w:rFonts w:asciiTheme="majorHAnsi" w:eastAsia="Calibri" w:hAnsiTheme="majorHAnsi" w:cs="Calibri"/>
          <w:sz w:val="20"/>
          <w:szCs w:val="20"/>
        </w:rPr>
        <w:t>Giova forse ricordare che la personalizzazione degli apprendimenti, la valorizzazione delle diversità, nella prospettiva dello sviluppo delle potenzialità di ciascuno sono principi costituzionali del nostro ordinamento scolastico recepiti nel DPR 275/99, laddove è detto che «</w:t>
      </w:r>
      <w:r w:rsidRPr="00D505FF">
        <w:rPr>
          <w:rFonts w:asciiTheme="majorHAnsi" w:eastAsia="Calibri" w:hAnsiTheme="majorHAnsi" w:cs="Calibri"/>
          <w:b/>
          <w:sz w:val="20"/>
          <w:szCs w:val="20"/>
        </w:rPr>
        <w:t>Nell'esercizio dell'autonomia didattica le istituzioni scolastiche … possono adottare tutte le forme di flessibilità che ritengono opportune e tra l'altro: l'attivazione di percorsi didattici individualizzati, nel rispetto del principio generale dell'integrazione degli alunni nella classe e nel gruppo…» (art.4).</w:t>
      </w:r>
    </w:p>
    <w:p w14:paraId="0E48968F" w14:textId="77777777" w:rsidR="00CA7D52" w:rsidRDefault="00CA7D52">
      <w:pPr>
        <w:spacing w:line="276" w:lineRule="auto"/>
        <w:jc w:val="center"/>
        <w:rPr>
          <w:rFonts w:asciiTheme="majorHAnsi" w:eastAsia="Calibri" w:hAnsiTheme="majorHAnsi" w:cs="Calibri"/>
          <w:sz w:val="20"/>
          <w:szCs w:val="20"/>
        </w:rPr>
      </w:pPr>
    </w:p>
    <w:p w14:paraId="11C49AB5" w14:textId="77777777" w:rsidR="00FA40A6" w:rsidRPr="00D505FF" w:rsidRDefault="00BC3CF8">
      <w:pPr>
        <w:spacing w:line="276" w:lineRule="auto"/>
        <w:jc w:val="center"/>
        <w:rPr>
          <w:rFonts w:asciiTheme="majorHAnsi" w:eastAsia="Calibri" w:hAnsiTheme="majorHAnsi" w:cs="Calibri"/>
          <w:sz w:val="20"/>
          <w:szCs w:val="20"/>
        </w:rPr>
      </w:pPr>
      <w:r w:rsidRPr="00D505FF">
        <w:rPr>
          <w:rFonts w:asciiTheme="majorHAnsi" w:eastAsia="Calibri" w:hAnsiTheme="majorHAnsi" w:cs="Calibri"/>
          <w:sz w:val="20"/>
          <w:szCs w:val="20"/>
        </w:rPr>
        <w:t>***</w:t>
      </w:r>
    </w:p>
    <w:p w14:paraId="3E6FD26B" w14:textId="77777777" w:rsidR="00FA40A6" w:rsidRPr="00D505FF" w:rsidRDefault="00BC3CF8" w:rsidP="00CA7D52">
      <w:pPr>
        <w:spacing w:after="240" w:line="276" w:lineRule="auto"/>
        <w:jc w:val="both"/>
        <w:rPr>
          <w:rFonts w:asciiTheme="majorHAnsi" w:eastAsia="Calibri" w:hAnsiTheme="majorHAnsi" w:cs="Calibri"/>
          <w:sz w:val="20"/>
          <w:szCs w:val="20"/>
        </w:rPr>
      </w:pPr>
      <w:r w:rsidRPr="00D505FF">
        <w:rPr>
          <w:rFonts w:asciiTheme="majorHAnsi" w:eastAsia="Calibri" w:hAnsiTheme="majorHAnsi" w:cs="Calibri"/>
          <w:sz w:val="20"/>
          <w:szCs w:val="20"/>
        </w:rPr>
        <w:t>Ciò premesso, al fine di corrispondere alle richieste di chiarimenti pervenute dalle scuole in relazione alla Direttiva ed alla Circolare sopra citate, e nel rispetto dell’esercizio dell’autonomia scolastica, si comunica quanto segue.</w:t>
      </w:r>
    </w:p>
    <w:p w14:paraId="5F8D8FE8" w14:textId="77777777" w:rsidR="00992225" w:rsidRDefault="00992225" w:rsidP="00CA7D52">
      <w:pPr>
        <w:spacing w:after="240" w:line="276" w:lineRule="auto"/>
        <w:jc w:val="center"/>
        <w:rPr>
          <w:rFonts w:asciiTheme="majorHAnsi" w:eastAsia="Calibri" w:hAnsiTheme="majorHAnsi" w:cs="Calibri"/>
          <w:b/>
          <w:i/>
        </w:rPr>
      </w:pPr>
    </w:p>
    <w:p w14:paraId="46FA3EE4" w14:textId="77777777" w:rsidR="00992225" w:rsidRDefault="00992225" w:rsidP="00CA7D52">
      <w:pPr>
        <w:spacing w:after="240" w:line="276" w:lineRule="auto"/>
        <w:jc w:val="center"/>
        <w:rPr>
          <w:rFonts w:asciiTheme="majorHAnsi" w:eastAsia="Calibri" w:hAnsiTheme="majorHAnsi" w:cs="Calibri"/>
          <w:b/>
          <w:i/>
        </w:rPr>
      </w:pPr>
    </w:p>
    <w:p w14:paraId="62E82358" w14:textId="54D6940B" w:rsidR="00FA40A6" w:rsidRPr="00CA7D52" w:rsidRDefault="00BC3CF8" w:rsidP="00CA7D52">
      <w:pPr>
        <w:spacing w:after="240" w:line="276" w:lineRule="auto"/>
        <w:jc w:val="center"/>
        <w:rPr>
          <w:rFonts w:asciiTheme="majorHAnsi" w:eastAsia="Calibri" w:hAnsiTheme="majorHAnsi" w:cs="Calibri"/>
          <w:b/>
          <w:i/>
        </w:rPr>
      </w:pPr>
      <w:bookmarkStart w:id="3" w:name="_GoBack"/>
      <w:bookmarkEnd w:id="3"/>
      <w:r w:rsidRPr="00CA7D52">
        <w:rPr>
          <w:rFonts w:asciiTheme="majorHAnsi" w:eastAsia="Calibri" w:hAnsiTheme="majorHAnsi" w:cs="Calibri"/>
          <w:b/>
          <w:i/>
        </w:rPr>
        <w:lastRenderedPageBreak/>
        <w:t>Piano Didattico Personalizzato</w:t>
      </w:r>
    </w:p>
    <w:p w14:paraId="7EA0C3F4" w14:textId="60E1A06A" w:rsidR="00FA40A6" w:rsidRPr="00D505FF" w:rsidRDefault="00BC3CF8">
      <w:pPr>
        <w:spacing w:line="276" w:lineRule="auto"/>
        <w:jc w:val="both"/>
        <w:rPr>
          <w:rFonts w:asciiTheme="majorHAnsi" w:eastAsia="Calibri" w:hAnsiTheme="majorHAnsi" w:cs="Calibri"/>
          <w:sz w:val="20"/>
          <w:szCs w:val="20"/>
        </w:rPr>
      </w:pPr>
      <w:r w:rsidRPr="00D505FF">
        <w:rPr>
          <w:rFonts w:asciiTheme="majorHAnsi" w:eastAsia="Calibri" w:hAnsiTheme="majorHAnsi" w:cs="Calibri"/>
          <w:b/>
          <w:sz w:val="20"/>
          <w:szCs w:val="20"/>
        </w:rPr>
        <w:t xml:space="preserve">Al riguardo si richiama l’attenzione sulla distinzione tra ordinarie difficoltà di apprendimento, gravi difficoltà e disturbi di apprendimento. </w:t>
      </w:r>
      <w:r w:rsidRPr="00D505FF">
        <w:rPr>
          <w:rFonts w:asciiTheme="majorHAnsi" w:eastAsia="Calibri" w:hAnsiTheme="majorHAnsi" w:cs="Calibri"/>
          <w:sz w:val="20"/>
          <w:szCs w:val="20"/>
        </w:rPr>
        <w:t xml:space="preserve">Nella quotidiana esperienza didattica si riscontrano momenti di difficoltà nel processo di apprendimento, che possono essere osservati per periodi temporanei in ciascun alunno. È dato poi riscontrare difficoltà che hanno un carattere più stabile o comunque, per le concause che le determinano, presentano un maggior grado di complessità e richiedono notevole impegno affinché siano correttamente affrontate. Il disturbo di apprendimento ha invece carattere permanente e base neurobiologica. La scuola può intervenire nella personalizzazione in tanti modi diversi, informali o strutturati, secondo i bisogni e la convenienza; </w:t>
      </w:r>
      <w:r w:rsidR="006839D3" w:rsidRPr="00D505FF">
        <w:rPr>
          <w:rFonts w:asciiTheme="majorHAnsi" w:eastAsia="Calibri" w:hAnsiTheme="majorHAnsi" w:cs="Calibri"/>
          <w:b/>
          <w:sz w:val="20"/>
          <w:szCs w:val="20"/>
        </w:rPr>
        <w:t>pertanto,</w:t>
      </w:r>
      <w:r w:rsidRPr="00D505FF">
        <w:rPr>
          <w:rFonts w:asciiTheme="majorHAnsi" w:eastAsia="Calibri" w:hAnsiTheme="majorHAnsi" w:cs="Calibri"/>
          <w:b/>
          <w:sz w:val="20"/>
          <w:szCs w:val="20"/>
        </w:rPr>
        <w:t xml:space="preserve"> la rilevazione di una mera difficoltà di apprendimento non dovrebbe indurre all’attivazione di un percorso specifico con la conseguente compilazione di un Piano Didattico Personalizzato.</w:t>
      </w:r>
      <w:r w:rsidRPr="00D505FF">
        <w:rPr>
          <w:rFonts w:asciiTheme="majorHAnsi" w:eastAsia="Calibri" w:hAnsiTheme="majorHAnsi" w:cs="Calibri"/>
          <w:sz w:val="20"/>
          <w:szCs w:val="20"/>
        </w:rPr>
        <w:t xml:space="preserve"> La Direttiva ha voluto in primo luogo fornire tutela a tutte quelle situazioni in cui è presente un disturbo clinicamente fondato, diagnosticabile ma non ricadente nelle previsioni della Legge 104/92 né in quelle della Legge 170/2010. </w:t>
      </w:r>
      <w:r w:rsidR="006839D3" w:rsidRPr="00D505FF">
        <w:rPr>
          <w:rFonts w:asciiTheme="majorHAnsi" w:eastAsia="Calibri" w:hAnsiTheme="majorHAnsi" w:cs="Calibri"/>
          <w:sz w:val="20"/>
          <w:szCs w:val="20"/>
        </w:rPr>
        <w:t>In secondo luogo,</w:t>
      </w:r>
      <w:r w:rsidRPr="00D505FF">
        <w:rPr>
          <w:rFonts w:asciiTheme="majorHAnsi" w:eastAsia="Calibri" w:hAnsiTheme="majorHAnsi" w:cs="Calibri"/>
          <w:sz w:val="20"/>
          <w:szCs w:val="20"/>
        </w:rPr>
        <w:t xml:space="preserve"> si sono volute ricomprendere altre situazioni che si pongono comunque oltre l’ordinaria difficoltà di apprendimento, per le quali dagli stessi insegnanti sono stati richiesti strumenti di flessibilità da impiegare nell’azione educativo-didattica.</w:t>
      </w:r>
    </w:p>
    <w:p w14:paraId="788A5170" w14:textId="77777777" w:rsidR="00FA40A6" w:rsidRPr="00D505FF" w:rsidRDefault="00BC3CF8">
      <w:pPr>
        <w:spacing w:line="276" w:lineRule="auto"/>
        <w:jc w:val="both"/>
        <w:rPr>
          <w:rFonts w:asciiTheme="majorHAnsi" w:eastAsia="Calibri" w:hAnsiTheme="majorHAnsi" w:cs="Calibri"/>
          <w:sz w:val="20"/>
          <w:szCs w:val="20"/>
        </w:rPr>
      </w:pPr>
      <w:r w:rsidRPr="00D505FF">
        <w:rPr>
          <w:rFonts w:asciiTheme="majorHAnsi" w:eastAsia="Calibri" w:hAnsiTheme="majorHAnsi" w:cs="Calibri"/>
          <w:b/>
          <w:sz w:val="20"/>
          <w:szCs w:val="20"/>
        </w:rPr>
        <w:t>In ultima analisi, al di là delle distinzioni sopra esposte, nel caso di difficoltà non meglio specificate, soltanto qualora nell’ambito del Consiglio di classe (nelle scuole secondarie) o del team docenti (nelle scuole primarie) si concordi di valutare l’efficacia di strumenti specifici questo potrà comportare l’adozione e quindi la compilazione di un Piano Didattico Personalizzato, con eventuali strumenti compensativi e/o misure dispensative.</w:t>
      </w:r>
      <w:r w:rsidRPr="00D505FF">
        <w:rPr>
          <w:rFonts w:asciiTheme="majorHAnsi" w:eastAsia="Calibri" w:hAnsiTheme="majorHAnsi" w:cs="Calibri"/>
          <w:sz w:val="20"/>
          <w:szCs w:val="20"/>
        </w:rPr>
        <w:t xml:space="preserve"> Non è compito della scuola certificare gli alunni con bisogni educativi speciali, ma individuare quelli per i quali è opportuna e necessaria l’adozione di particolari strategie didattiche.</w:t>
      </w:r>
    </w:p>
    <w:p w14:paraId="6D6321CE" w14:textId="77777777" w:rsidR="00FA40A6" w:rsidRPr="00D505FF" w:rsidRDefault="00BC3CF8">
      <w:pPr>
        <w:spacing w:line="276" w:lineRule="auto"/>
        <w:jc w:val="both"/>
        <w:rPr>
          <w:rFonts w:asciiTheme="majorHAnsi" w:eastAsia="Calibri" w:hAnsiTheme="majorHAnsi" w:cs="Calibri"/>
          <w:sz w:val="20"/>
          <w:szCs w:val="20"/>
        </w:rPr>
      </w:pPr>
      <w:r w:rsidRPr="00D505FF">
        <w:rPr>
          <w:rFonts w:asciiTheme="majorHAnsi" w:eastAsia="Calibri" w:hAnsiTheme="majorHAnsi" w:cs="Calibri"/>
          <w:sz w:val="20"/>
          <w:szCs w:val="20"/>
        </w:rPr>
        <w:t>Si ribadisce che, anche in presenza di richieste dei genitori accompagnate da diagnosi che però non hanno dato diritto alla certificazione di disabilità o di DSA, il Consiglio di classe è autonomo nel decidere se formulare o non formulare un Piano Didattico Personalizzato, avendo cura di verbalizzare le motivazioni della decisione.</w:t>
      </w:r>
    </w:p>
    <w:p w14:paraId="0F14E03D" w14:textId="77777777" w:rsidR="00FA40A6" w:rsidRPr="00D505FF" w:rsidRDefault="00BC3CF8">
      <w:pPr>
        <w:spacing w:line="276" w:lineRule="auto"/>
        <w:jc w:val="both"/>
        <w:rPr>
          <w:rFonts w:asciiTheme="majorHAnsi" w:eastAsia="Calibri" w:hAnsiTheme="majorHAnsi" w:cs="Calibri"/>
          <w:sz w:val="20"/>
          <w:szCs w:val="20"/>
        </w:rPr>
      </w:pPr>
      <w:proofErr w:type="gramStart"/>
      <w:r w:rsidRPr="00D505FF">
        <w:rPr>
          <w:rFonts w:asciiTheme="majorHAnsi" w:eastAsia="Calibri" w:hAnsiTheme="majorHAnsi" w:cs="Calibri"/>
          <w:sz w:val="20"/>
          <w:szCs w:val="20"/>
        </w:rPr>
        <w:t>E’</w:t>
      </w:r>
      <w:proofErr w:type="gramEnd"/>
      <w:r w:rsidR="00CB346B">
        <w:rPr>
          <w:rFonts w:asciiTheme="majorHAnsi" w:eastAsia="Calibri" w:hAnsiTheme="majorHAnsi" w:cs="Calibri"/>
          <w:sz w:val="20"/>
          <w:szCs w:val="20"/>
        </w:rPr>
        <w:t xml:space="preserve"> </w:t>
      </w:r>
      <w:r w:rsidRPr="00D505FF">
        <w:rPr>
          <w:rFonts w:asciiTheme="majorHAnsi" w:eastAsia="Calibri" w:hAnsiTheme="majorHAnsi" w:cs="Calibri"/>
          <w:sz w:val="20"/>
          <w:szCs w:val="20"/>
        </w:rPr>
        <w:t>quindi peculiare facoltà dei Consigli di classe o dei team docenti individuare –eventualmente anche sulla base di criteri generali stabiliti dal Collegio dei docenti – casi specifici. Al riguardo, si ritiene utile fornire una precisazione di carattere terminologico. Per “certificazione” si intende un documento, con valore legale, che attesta il diritto dell’interessato ad avvalersi delle misure previste da precise disposizioni di legge – nei casi che qui interessano: dalla Legge 104/92 o dalla Legge 170/2010 - le cui procedure di rilascio ed i conseguenti diritti che ne derivano sono disciplinati dalle suddette leggi e dalla normativa di riferimento.</w:t>
      </w:r>
    </w:p>
    <w:p w14:paraId="2EEB3624" w14:textId="77777777" w:rsidR="00FA40A6" w:rsidRDefault="00BC3CF8">
      <w:pPr>
        <w:spacing w:line="276" w:lineRule="auto"/>
        <w:jc w:val="both"/>
        <w:rPr>
          <w:rFonts w:asciiTheme="majorHAnsi" w:eastAsia="Calibri" w:hAnsiTheme="majorHAnsi" w:cs="Calibri"/>
          <w:b/>
          <w:sz w:val="20"/>
          <w:szCs w:val="20"/>
        </w:rPr>
      </w:pPr>
      <w:r w:rsidRPr="00D505FF">
        <w:rPr>
          <w:rFonts w:asciiTheme="majorHAnsi" w:eastAsia="Calibri" w:hAnsiTheme="majorHAnsi" w:cs="Calibri"/>
          <w:sz w:val="20"/>
          <w:szCs w:val="20"/>
        </w:rPr>
        <w:t>Per “diagnosi” si intende invece un giudizio clinico, attestante la presenza di una patologia o di un disturbo, che può essere rilasciato da un medico, da uno psicologo o comunque da uno specialista iscritto negli albi delle professioni sanitarie. Pertanto, le strutture pubbliche (e quelle accreditate nel caso della Legge 170), rilasciano “certificazioni” per</w:t>
      </w:r>
      <w:r w:rsidR="00CB346B">
        <w:rPr>
          <w:rFonts w:asciiTheme="majorHAnsi" w:eastAsia="Calibri" w:hAnsiTheme="majorHAnsi" w:cs="Calibri"/>
          <w:sz w:val="20"/>
          <w:szCs w:val="20"/>
        </w:rPr>
        <w:t xml:space="preserve"> </w:t>
      </w:r>
      <w:r w:rsidRPr="00D505FF">
        <w:rPr>
          <w:rFonts w:asciiTheme="majorHAnsi" w:eastAsia="Calibri" w:hAnsiTheme="majorHAnsi" w:cs="Calibri"/>
          <w:sz w:val="20"/>
          <w:szCs w:val="20"/>
        </w:rPr>
        <w:t>alunni con disabilità e con DSA</w:t>
      </w:r>
      <w:r w:rsidRPr="00D505FF">
        <w:rPr>
          <w:rFonts w:asciiTheme="majorHAnsi" w:eastAsia="Calibri" w:hAnsiTheme="majorHAnsi" w:cs="Calibri"/>
          <w:b/>
          <w:sz w:val="20"/>
          <w:szCs w:val="20"/>
        </w:rPr>
        <w:t>. Per disturbi ed altre patologie non certificabili (disturbi del linguaggio, ritardo maturativo, ecc.), ma che hanno un fondamento clinico, si parla di “diagnosi” per i quali sia utile attivare percorsi di studio individualizzati e personalizzati, formalizzati nel Piano Didattico Personalizzato, la cui validità rimane comunque circoscritta all’anno scolastico di riferimento.</w:t>
      </w:r>
    </w:p>
    <w:p w14:paraId="1088BC7A" w14:textId="77777777" w:rsidR="00CB346B" w:rsidRPr="00D505FF" w:rsidRDefault="00CB346B">
      <w:pPr>
        <w:spacing w:line="276" w:lineRule="auto"/>
        <w:jc w:val="both"/>
        <w:rPr>
          <w:rFonts w:asciiTheme="majorHAnsi" w:eastAsia="Calibri" w:hAnsiTheme="majorHAnsi" w:cs="Calibri"/>
          <w:b/>
          <w:sz w:val="20"/>
          <w:szCs w:val="20"/>
        </w:rPr>
      </w:pPr>
    </w:p>
    <w:p w14:paraId="68B34D0A" w14:textId="77777777" w:rsidR="00FA40A6" w:rsidRPr="00D505FF" w:rsidRDefault="00BC3CF8" w:rsidP="00012356">
      <w:pPr>
        <w:spacing w:after="240" w:line="276" w:lineRule="auto"/>
        <w:jc w:val="center"/>
        <w:rPr>
          <w:rFonts w:asciiTheme="majorHAnsi" w:eastAsia="Calibri" w:hAnsiTheme="majorHAnsi" w:cs="Calibri"/>
          <w:b/>
          <w:i/>
        </w:rPr>
      </w:pPr>
      <w:r w:rsidRPr="00D505FF">
        <w:rPr>
          <w:rFonts w:asciiTheme="majorHAnsi" w:eastAsia="Calibri" w:hAnsiTheme="majorHAnsi" w:cs="Calibri"/>
          <w:b/>
          <w:i/>
        </w:rPr>
        <w:t>Alunni con cittadinanza non italiana</w:t>
      </w:r>
    </w:p>
    <w:p w14:paraId="419F65BB" w14:textId="3FE68F68" w:rsidR="00FA40A6" w:rsidRPr="00D505FF" w:rsidRDefault="00BC3CF8">
      <w:pPr>
        <w:spacing w:line="276" w:lineRule="auto"/>
        <w:jc w:val="both"/>
        <w:rPr>
          <w:rFonts w:asciiTheme="majorHAnsi" w:eastAsia="Calibri" w:hAnsiTheme="majorHAnsi" w:cs="Calibri"/>
          <w:sz w:val="20"/>
          <w:szCs w:val="20"/>
        </w:rPr>
      </w:pPr>
      <w:r w:rsidRPr="00D505FF">
        <w:rPr>
          <w:rFonts w:asciiTheme="majorHAnsi" w:eastAsia="Calibri" w:hAnsiTheme="majorHAnsi" w:cs="Calibri"/>
          <w:sz w:val="20"/>
          <w:szCs w:val="20"/>
        </w:rPr>
        <w:t xml:space="preserve">In particolare, per quanto concerne gli alunni con cittadinanza non italiana, è stato già chiarito nella C.M. n. 8/2013 che essi </w:t>
      </w:r>
      <w:r w:rsidRPr="00D505FF">
        <w:rPr>
          <w:rFonts w:asciiTheme="majorHAnsi" w:eastAsia="Calibri" w:hAnsiTheme="majorHAnsi" w:cs="Calibri"/>
          <w:b/>
          <w:sz w:val="20"/>
          <w:szCs w:val="20"/>
        </w:rPr>
        <w:t>necessitano anzitutto di interventi didattici relativi all’apprendimento della lingua e solo in via eccezionale della formalizzazione tramite un Piano Didattico Personalizzato</w:t>
      </w:r>
      <w:r w:rsidRPr="00D505FF">
        <w:rPr>
          <w:rFonts w:asciiTheme="majorHAnsi" w:eastAsia="Calibri" w:hAnsiTheme="majorHAnsi" w:cs="Calibri"/>
          <w:sz w:val="20"/>
          <w:szCs w:val="20"/>
        </w:rPr>
        <w:t xml:space="preserve">. Si tratta soprattutto – ma non solo – di quegli alunni </w:t>
      </w:r>
      <w:r w:rsidR="006839D3" w:rsidRPr="00D505FF">
        <w:rPr>
          <w:rFonts w:asciiTheme="majorHAnsi" w:eastAsia="Calibri" w:hAnsiTheme="majorHAnsi" w:cs="Calibri"/>
          <w:sz w:val="20"/>
          <w:szCs w:val="20"/>
        </w:rPr>
        <w:t>neoarrivati</w:t>
      </w:r>
      <w:r w:rsidRPr="00D505FF">
        <w:rPr>
          <w:rFonts w:asciiTheme="majorHAnsi" w:eastAsia="Calibri" w:hAnsiTheme="majorHAnsi" w:cs="Calibri"/>
          <w:sz w:val="20"/>
          <w:szCs w:val="20"/>
        </w:rPr>
        <w:t xml:space="preserve"> in Italia, ultra tredicenni, provenienti da Paesi di lingua non latina (stimati nel numero di circa 5.000, a fronte di oltre 750.000 alunni di cittadinanza non italiana) ovvero ove siano chiamate in causa altre problematiche. Non deve tuttavia costituire elemento discriminante (o addirittura discriminatorio) la provenienza da altro Paese e la mancanza della cittadinanza italiana. Come detto, tali interventi dovrebbero avere comunque natura transitoria.</w:t>
      </w:r>
    </w:p>
    <w:p w14:paraId="1B0E7C65" w14:textId="77777777" w:rsidR="00FA40A6" w:rsidRPr="00D505FF" w:rsidRDefault="00FA40A6">
      <w:pPr>
        <w:spacing w:line="276" w:lineRule="auto"/>
        <w:jc w:val="both"/>
        <w:rPr>
          <w:rFonts w:asciiTheme="majorHAnsi" w:eastAsia="Calibri" w:hAnsiTheme="majorHAnsi" w:cs="Calibri"/>
          <w:sz w:val="20"/>
          <w:szCs w:val="20"/>
        </w:rPr>
      </w:pPr>
    </w:p>
    <w:p w14:paraId="15C6F0C8" w14:textId="77777777" w:rsidR="00FA40A6" w:rsidRPr="00D505FF" w:rsidRDefault="00BC3CF8">
      <w:pPr>
        <w:spacing w:line="276" w:lineRule="auto"/>
        <w:jc w:val="center"/>
        <w:rPr>
          <w:rFonts w:asciiTheme="majorHAnsi" w:eastAsia="Calibri" w:hAnsiTheme="majorHAnsi" w:cs="Calibri"/>
          <w:sz w:val="20"/>
          <w:szCs w:val="20"/>
        </w:rPr>
      </w:pPr>
      <w:r w:rsidRPr="00D505FF">
        <w:rPr>
          <w:rFonts w:asciiTheme="majorHAnsi" w:eastAsia="Calibri" w:hAnsiTheme="majorHAnsi" w:cs="Calibri"/>
          <w:sz w:val="20"/>
          <w:szCs w:val="20"/>
        </w:rPr>
        <w:lastRenderedPageBreak/>
        <w:t>***</w:t>
      </w:r>
    </w:p>
    <w:p w14:paraId="0C0FE414" w14:textId="77777777" w:rsidR="00FA40A6" w:rsidRPr="00D505FF" w:rsidRDefault="00BC3CF8">
      <w:pPr>
        <w:spacing w:line="276" w:lineRule="auto"/>
        <w:jc w:val="both"/>
        <w:rPr>
          <w:rFonts w:asciiTheme="majorHAnsi" w:eastAsia="Calibri" w:hAnsiTheme="majorHAnsi" w:cs="Calibri"/>
          <w:sz w:val="20"/>
          <w:szCs w:val="20"/>
        </w:rPr>
      </w:pPr>
      <w:r w:rsidRPr="00D505FF">
        <w:rPr>
          <w:rFonts w:asciiTheme="majorHAnsi" w:eastAsia="Calibri" w:hAnsiTheme="majorHAnsi" w:cs="Calibri"/>
          <w:sz w:val="20"/>
          <w:szCs w:val="20"/>
        </w:rPr>
        <w:t>È opportuno ribadire che, in ogni caso, tutte queste iniziative hanno lo scopo di offrire maggiori opportunità formative attraverso la flessibilità dei percorsi, non certo di abbassare i livelli di apprendimento. Il Piano Didattico Personalizzato va quindi inteso come uno strumento in più per curvare la metodologia alle esigenze dell’alunno, o meglio alla sua persona, rimettendo alla esclusiva discrezionalità dei docenti la decisione in ordine alle scelte didattiche, ai percorsi da seguire ed alle modalità di valutazione.</w:t>
      </w:r>
    </w:p>
    <w:p w14:paraId="58AD8850" w14:textId="77777777" w:rsidR="00FA40A6" w:rsidRPr="00D505FF" w:rsidRDefault="00BC3CF8">
      <w:pPr>
        <w:spacing w:line="276" w:lineRule="auto"/>
        <w:jc w:val="both"/>
        <w:rPr>
          <w:rFonts w:asciiTheme="majorHAnsi" w:eastAsia="Calibri" w:hAnsiTheme="majorHAnsi" w:cs="Calibri"/>
          <w:sz w:val="20"/>
          <w:szCs w:val="20"/>
        </w:rPr>
      </w:pPr>
      <w:r w:rsidRPr="00D505FF">
        <w:rPr>
          <w:rFonts w:asciiTheme="majorHAnsi" w:eastAsia="Calibri" w:hAnsiTheme="majorHAnsi" w:cs="Calibri"/>
          <w:sz w:val="20"/>
          <w:szCs w:val="20"/>
        </w:rPr>
        <w:t>In definitiva, la personalizzazione non è mera questione procedurale, che riduce la relazione educativa a formule, acronimi, adempimenti burocratici; un corretto approccio, pertanto, si salda con quanto deliberato in termini generali nel Piano dell’offerta formativa rispetto alle tematiche dell’inclusione e del riconoscimento delle diversità, alla valorizzazione di ogni individuo nella comunità educante, alla capacità della scuola stessa di “individuare” soluzioni adeguate ai diversi problemi.</w:t>
      </w:r>
    </w:p>
    <w:p w14:paraId="5C164DC2" w14:textId="77777777" w:rsidR="00FA40A6" w:rsidRPr="00D505FF" w:rsidRDefault="00FA40A6">
      <w:pPr>
        <w:pBdr>
          <w:top w:val="nil"/>
          <w:left w:val="nil"/>
          <w:bottom w:val="nil"/>
          <w:right w:val="nil"/>
          <w:between w:val="nil"/>
        </w:pBdr>
        <w:spacing w:line="276" w:lineRule="auto"/>
        <w:rPr>
          <w:rFonts w:asciiTheme="majorHAnsi" w:eastAsia="Arial" w:hAnsiTheme="majorHAnsi" w:cs="Arial"/>
          <w:color w:val="000000"/>
          <w:sz w:val="22"/>
          <w:szCs w:val="22"/>
        </w:rPr>
      </w:pPr>
    </w:p>
    <w:sectPr w:rsidR="00FA40A6" w:rsidRPr="00D505FF" w:rsidSect="00FA40A6">
      <w:footerReference w:type="default" r:id="rId9"/>
      <w:headerReference w:type="first" r:id="rId10"/>
      <w:footerReference w:type="first" r:id="rId11"/>
      <w:pgSz w:w="11906" w:h="16838"/>
      <w:pgMar w:top="1417"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D0C7D" w14:textId="77777777" w:rsidR="00F47C35" w:rsidRDefault="00F47C35" w:rsidP="00FA40A6">
      <w:r>
        <w:separator/>
      </w:r>
    </w:p>
  </w:endnote>
  <w:endnote w:type="continuationSeparator" w:id="0">
    <w:p w14:paraId="12DE4299" w14:textId="77777777" w:rsidR="00F47C35" w:rsidRDefault="00F47C35" w:rsidP="00FA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F5258" w14:textId="77777777" w:rsidR="00FA40A6" w:rsidRDefault="00BC3CF8">
    <w:pPr>
      <w:pBdr>
        <w:top w:val="nil"/>
        <w:left w:val="nil"/>
        <w:bottom w:val="nil"/>
        <w:right w:val="nil"/>
        <w:between w:val="nil"/>
      </w:pBdr>
      <w:tabs>
        <w:tab w:val="center" w:pos="4819"/>
        <w:tab w:val="right" w:pos="9638"/>
      </w:tabs>
      <w:spacing w:after="200" w:line="276" w:lineRule="auto"/>
      <w:jc w:val="right"/>
      <w:rPr>
        <w:rFonts w:ascii="Calibri" w:eastAsia="Calibri" w:hAnsi="Calibri" w:cs="Calibri"/>
        <w:color w:val="000000"/>
        <w:sz w:val="22"/>
        <w:szCs w:val="22"/>
      </w:rPr>
    </w:pPr>
    <w:r>
      <w:rPr>
        <w:rFonts w:ascii="Calibri" w:eastAsia="Calibri" w:hAnsi="Calibri" w:cs="Calibri"/>
        <w:color w:val="000000"/>
        <w:sz w:val="20"/>
        <w:szCs w:val="20"/>
      </w:rPr>
      <w:t xml:space="preserve">Pag. </w:t>
    </w:r>
    <w:r w:rsidR="00FA40A6">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sidR="00FA40A6">
      <w:rPr>
        <w:rFonts w:ascii="Calibri" w:eastAsia="Calibri" w:hAnsi="Calibri" w:cs="Calibri"/>
        <w:b/>
        <w:color w:val="000000"/>
        <w:sz w:val="20"/>
        <w:szCs w:val="20"/>
      </w:rPr>
      <w:fldChar w:fldCharType="separate"/>
    </w:r>
    <w:r w:rsidR="00A62317">
      <w:rPr>
        <w:rFonts w:ascii="Calibri" w:eastAsia="Calibri" w:hAnsi="Calibri" w:cs="Calibri"/>
        <w:b/>
        <w:noProof/>
        <w:color w:val="000000"/>
        <w:sz w:val="20"/>
        <w:szCs w:val="20"/>
      </w:rPr>
      <w:t>2</w:t>
    </w:r>
    <w:r w:rsidR="00FA40A6">
      <w:rPr>
        <w:rFonts w:ascii="Calibri" w:eastAsia="Calibri" w:hAnsi="Calibri" w:cs="Calibri"/>
        <w:b/>
        <w:color w:val="000000"/>
        <w:sz w:val="20"/>
        <w:szCs w:val="20"/>
      </w:rPr>
      <w:fldChar w:fldCharType="end"/>
    </w:r>
    <w:r>
      <w:rPr>
        <w:rFonts w:ascii="Calibri" w:eastAsia="Calibri" w:hAnsi="Calibri" w:cs="Calibri"/>
        <w:color w:val="000000"/>
        <w:sz w:val="20"/>
        <w:szCs w:val="20"/>
      </w:rPr>
      <w:t xml:space="preserve"> </w:t>
    </w:r>
    <w:r>
      <w:rPr>
        <w:rFonts w:ascii="Calibri" w:eastAsia="Calibri" w:hAnsi="Calibri" w:cs="Calibri"/>
        <w:sz w:val="20"/>
        <w:szCs w:val="20"/>
      </w:rPr>
      <w:t>di</w:t>
    </w:r>
    <w:r>
      <w:rPr>
        <w:rFonts w:ascii="Calibri" w:eastAsia="Calibri" w:hAnsi="Calibri" w:cs="Calibri"/>
        <w:color w:val="000000"/>
        <w:sz w:val="20"/>
        <w:szCs w:val="20"/>
      </w:rPr>
      <w:t xml:space="preserve"> </w:t>
    </w:r>
    <w:r w:rsidR="00FA40A6">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NUMPAGES</w:instrText>
    </w:r>
    <w:r w:rsidR="00FA40A6">
      <w:rPr>
        <w:rFonts w:ascii="Calibri" w:eastAsia="Calibri" w:hAnsi="Calibri" w:cs="Calibri"/>
        <w:b/>
        <w:color w:val="000000"/>
        <w:sz w:val="20"/>
        <w:szCs w:val="20"/>
      </w:rPr>
      <w:fldChar w:fldCharType="separate"/>
    </w:r>
    <w:r w:rsidR="00A62317">
      <w:rPr>
        <w:rFonts w:ascii="Calibri" w:eastAsia="Calibri" w:hAnsi="Calibri" w:cs="Calibri"/>
        <w:b/>
        <w:noProof/>
        <w:color w:val="000000"/>
        <w:sz w:val="20"/>
        <w:szCs w:val="20"/>
      </w:rPr>
      <w:t>6</w:t>
    </w:r>
    <w:r w:rsidR="00FA40A6">
      <w:rPr>
        <w:rFonts w:ascii="Calibri" w:eastAsia="Calibri" w:hAnsi="Calibri" w:cs="Calibri"/>
        <w:b/>
        <w:color w:val="000000"/>
        <w:sz w:val="20"/>
        <w:szCs w:val="20"/>
      </w:rPr>
      <w:fldChar w:fldCharType="end"/>
    </w:r>
  </w:p>
  <w:p w14:paraId="58B6DF7F" w14:textId="77777777" w:rsidR="00FA40A6" w:rsidRDefault="00FA40A6">
    <w:pPr>
      <w:pBdr>
        <w:top w:val="nil"/>
        <w:left w:val="nil"/>
        <w:bottom w:val="nil"/>
        <w:right w:val="nil"/>
        <w:between w:val="nil"/>
      </w:pBdr>
      <w:tabs>
        <w:tab w:val="center" w:pos="4819"/>
        <w:tab w:val="right" w:pos="9638"/>
      </w:tabs>
      <w:spacing w:after="200" w:line="276" w:lineRule="auto"/>
      <w:jc w:val="right"/>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8938B" w14:textId="77777777" w:rsidR="00FA40A6" w:rsidRDefault="00BC3CF8">
    <w:pPr>
      <w:pBdr>
        <w:top w:val="nil"/>
        <w:left w:val="nil"/>
        <w:bottom w:val="nil"/>
        <w:right w:val="nil"/>
        <w:between w:val="nil"/>
      </w:pBdr>
      <w:tabs>
        <w:tab w:val="center" w:pos="4819"/>
        <w:tab w:val="right" w:pos="9638"/>
      </w:tabs>
      <w:spacing w:after="200" w:line="276" w:lineRule="auto"/>
      <w:jc w:val="right"/>
      <w:rPr>
        <w:rFonts w:ascii="Calibri" w:eastAsia="Calibri" w:hAnsi="Calibri" w:cs="Calibri"/>
        <w:color w:val="000000"/>
        <w:sz w:val="20"/>
        <w:szCs w:val="20"/>
      </w:rPr>
    </w:pPr>
    <w:r>
      <w:rPr>
        <w:rFonts w:ascii="Calibri" w:eastAsia="Calibri" w:hAnsi="Calibri" w:cs="Calibri"/>
        <w:color w:val="000000"/>
        <w:sz w:val="20"/>
        <w:szCs w:val="20"/>
      </w:rPr>
      <w:t xml:space="preserve">Pag. </w:t>
    </w:r>
    <w:r w:rsidR="00FA40A6">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sidR="00FA40A6">
      <w:rPr>
        <w:rFonts w:ascii="Calibri" w:eastAsia="Calibri" w:hAnsi="Calibri" w:cs="Calibri"/>
        <w:b/>
        <w:color w:val="000000"/>
        <w:sz w:val="20"/>
        <w:szCs w:val="20"/>
      </w:rPr>
      <w:fldChar w:fldCharType="separate"/>
    </w:r>
    <w:r w:rsidR="00A62317">
      <w:rPr>
        <w:rFonts w:ascii="Calibri" w:eastAsia="Calibri" w:hAnsi="Calibri" w:cs="Calibri"/>
        <w:b/>
        <w:noProof/>
        <w:color w:val="000000"/>
        <w:sz w:val="20"/>
        <w:szCs w:val="20"/>
      </w:rPr>
      <w:t>1</w:t>
    </w:r>
    <w:r w:rsidR="00FA40A6">
      <w:rPr>
        <w:rFonts w:ascii="Calibri" w:eastAsia="Calibri" w:hAnsi="Calibri" w:cs="Calibri"/>
        <w:b/>
        <w:color w:val="000000"/>
        <w:sz w:val="20"/>
        <w:szCs w:val="20"/>
      </w:rPr>
      <w:fldChar w:fldCharType="end"/>
    </w:r>
    <w:r>
      <w:rPr>
        <w:rFonts w:ascii="Calibri" w:eastAsia="Calibri" w:hAnsi="Calibri" w:cs="Calibri"/>
        <w:color w:val="000000"/>
        <w:sz w:val="20"/>
        <w:szCs w:val="20"/>
      </w:rPr>
      <w:t xml:space="preserve"> </w:t>
    </w:r>
    <w:r>
      <w:rPr>
        <w:rFonts w:ascii="Calibri" w:eastAsia="Calibri" w:hAnsi="Calibri" w:cs="Calibri"/>
        <w:sz w:val="20"/>
        <w:szCs w:val="20"/>
      </w:rPr>
      <w:t>di</w:t>
    </w:r>
    <w:r>
      <w:rPr>
        <w:rFonts w:ascii="Calibri" w:eastAsia="Calibri" w:hAnsi="Calibri" w:cs="Calibri"/>
        <w:color w:val="000000"/>
        <w:sz w:val="20"/>
        <w:szCs w:val="20"/>
      </w:rPr>
      <w:t xml:space="preserve"> </w:t>
    </w:r>
    <w:r w:rsidR="00FA40A6">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NUMPAGES</w:instrText>
    </w:r>
    <w:r w:rsidR="00FA40A6">
      <w:rPr>
        <w:rFonts w:ascii="Calibri" w:eastAsia="Calibri" w:hAnsi="Calibri" w:cs="Calibri"/>
        <w:b/>
        <w:color w:val="000000"/>
        <w:sz w:val="20"/>
        <w:szCs w:val="20"/>
      </w:rPr>
      <w:fldChar w:fldCharType="separate"/>
    </w:r>
    <w:r w:rsidR="00A62317">
      <w:rPr>
        <w:rFonts w:ascii="Calibri" w:eastAsia="Calibri" w:hAnsi="Calibri" w:cs="Calibri"/>
        <w:b/>
        <w:noProof/>
        <w:color w:val="000000"/>
        <w:sz w:val="20"/>
        <w:szCs w:val="20"/>
      </w:rPr>
      <w:t>6</w:t>
    </w:r>
    <w:r w:rsidR="00FA40A6">
      <w:rPr>
        <w:rFonts w:ascii="Calibri" w:eastAsia="Calibri" w:hAnsi="Calibri" w:cs="Calibri"/>
        <w:b/>
        <w:color w:val="000000"/>
        <w:sz w:val="20"/>
        <w:szCs w:val="20"/>
      </w:rPr>
      <w:fldChar w:fldCharType="end"/>
    </w:r>
  </w:p>
  <w:p w14:paraId="7FE108F8" w14:textId="77777777" w:rsidR="00FA40A6" w:rsidRDefault="00FA40A6">
    <w:pPr>
      <w:pBdr>
        <w:top w:val="nil"/>
        <w:left w:val="nil"/>
        <w:bottom w:val="nil"/>
        <w:right w:val="nil"/>
        <w:between w:val="nil"/>
      </w:pBdr>
      <w:tabs>
        <w:tab w:val="center" w:pos="4819"/>
        <w:tab w:val="right" w:pos="9638"/>
      </w:tabs>
      <w:spacing w:after="200" w:line="276"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C3309" w14:textId="77777777" w:rsidR="00F47C35" w:rsidRDefault="00F47C35" w:rsidP="00FA40A6">
      <w:r>
        <w:separator/>
      </w:r>
    </w:p>
  </w:footnote>
  <w:footnote w:type="continuationSeparator" w:id="0">
    <w:p w14:paraId="20A58C89" w14:textId="77777777" w:rsidR="00F47C35" w:rsidRDefault="00F47C35" w:rsidP="00FA4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A3458" w14:textId="77777777" w:rsidR="00FA40A6" w:rsidRDefault="00FA40A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2"/>
      <w:tblW w:w="8944" w:type="dxa"/>
      <w:tblInd w:w="144" w:type="dxa"/>
      <w:tblLayout w:type="fixed"/>
      <w:tblLook w:val="0000" w:firstRow="0" w:lastRow="0" w:firstColumn="0" w:lastColumn="0" w:noHBand="0" w:noVBand="0"/>
    </w:tblPr>
    <w:tblGrid>
      <w:gridCol w:w="2263"/>
      <w:gridCol w:w="6681"/>
    </w:tblGrid>
    <w:tr w:rsidR="00FA40A6" w14:paraId="3EFC56DE" w14:textId="77777777">
      <w:trPr>
        <w:trHeight w:val="302"/>
      </w:trPr>
      <w:tc>
        <w:tcPr>
          <w:tcW w:w="226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156F65A" w14:textId="77777777" w:rsidR="00FA40A6" w:rsidRDefault="00BC3CF8">
          <w:pPr>
            <w:pBdr>
              <w:top w:val="nil"/>
              <w:left w:val="nil"/>
              <w:bottom w:val="nil"/>
              <w:right w:val="nil"/>
              <w:between w:val="nil"/>
            </w:pBdr>
            <w:tabs>
              <w:tab w:val="center" w:pos="4819"/>
              <w:tab w:val="right" w:pos="9638"/>
            </w:tabs>
            <w:rPr>
              <w:color w:val="000000"/>
              <w:sz w:val="20"/>
              <w:szCs w:val="20"/>
            </w:rPr>
          </w:pPr>
          <w:r>
            <w:rPr>
              <w:noProof/>
              <w:color w:val="000000"/>
              <w:sz w:val="20"/>
              <w:szCs w:val="20"/>
              <w:lang w:eastAsia="it-IT"/>
            </w:rPr>
            <w:drawing>
              <wp:inline distT="0" distB="0" distL="0" distR="0" wp14:anchorId="2BF304C5" wp14:editId="250ACDDD">
                <wp:extent cx="1285875" cy="657225"/>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85875" cy="657225"/>
                        </a:xfrm>
                        <a:prstGeom prst="rect">
                          <a:avLst/>
                        </a:prstGeom>
                        <a:ln/>
                      </pic:spPr>
                    </pic:pic>
                  </a:graphicData>
                </a:graphic>
              </wp:inline>
            </w:drawing>
          </w:r>
        </w:p>
      </w:tc>
      <w:tc>
        <w:tcPr>
          <w:tcW w:w="668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035A120" w14:textId="77777777" w:rsidR="00FA40A6" w:rsidRDefault="00BC3CF8">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color w:val="000000"/>
              <w:sz w:val="20"/>
              <w:szCs w:val="20"/>
            </w:rPr>
            <w:t>ISTITUTO TECNICO TECNOLOGICO “GIACOMO FAUSER”</w:t>
          </w:r>
        </w:p>
        <w:p w14:paraId="54733EF0" w14:textId="77777777" w:rsidR="00FA40A6" w:rsidRDefault="00BC3CF8">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color w:val="000000"/>
              <w:sz w:val="20"/>
              <w:szCs w:val="20"/>
            </w:rPr>
            <w:t xml:space="preserve">Via Ricci, 14 - 28100 NOVARA - ITALY - </w:t>
          </w:r>
          <w:r>
            <w:rPr>
              <w:rFonts w:ascii="Calibri" w:eastAsia="Calibri" w:hAnsi="Calibri" w:cs="Calibri"/>
              <w:noProof/>
              <w:color w:val="000000"/>
              <w:sz w:val="20"/>
              <w:szCs w:val="20"/>
              <w:lang w:eastAsia="it-IT"/>
            </w:rPr>
            <w:drawing>
              <wp:inline distT="0" distB="0" distL="0" distR="0" wp14:anchorId="2A885806" wp14:editId="4BA5B59F">
                <wp:extent cx="133350" cy="13335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3350" cy="133350"/>
                        </a:xfrm>
                        <a:prstGeom prst="rect">
                          <a:avLst/>
                        </a:prstGeom>
                        <a:ln/>
                      </pic:spPr>
                    </pic:pic>
                  </a:graphicData>
                </a:graphic>
              </wp:inline>
            </w:drawing>
          </w:r>
          <w:r>
            <w:rPr>
              <w:rFonts w:ascii="Calibri" w:eastAsia="Calibri" w:hAnsi="Calibri" w:cs="Calibri"/>
              <w:color w:val="000000"/>
              <w:sz w:val="20"/>
              <w:szCs w:val="20"/>
            </w:rPr>
            <w:t xml:space="preserve"> +39.0321482411 </w:t>
          </w:r>
        </w:p>
        <w:p w14:paraId="64424FD5" w14:textId="77777777" w:rsidR="00FA40A6" w:rsidRDefault="00BC3CF8">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color w:val="000000"/>
              <w:sz w:val="20"/>
              <w:szCs w:val="20"/>
            </w:rPr>
            <w:t xml:space="preserve">C.F. 80009550031 - P.I. 01560830034. </w:t>
          </w:r>
        </w:p>
        <w:p w14:paraId="5EFD85A1" w14:textId="77777777" w:rsidR="00FA40A6" w:rsidRDefault="00BC3CF8">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color w:val="000000"/>
              <w:sz w:val="20"/>
              <w:szCs w:val="20"/>
            </w:rPr>
            <w:t xml:space="preserve">e-mail: </w:t>
          </w:r>
          <w:hyperlink r:id="rId3">
            <w:r>
              <w:rPr>
                <w:rFonts w:ascii="Calibri" w:eastAsia="Calibri" w:hAnsi="Calibri" w:cs="Calibri"/>
                <w:color w:val="0000FF"/>
                <w:sz w:val="20"/>
                <w:szCs w:val="20"/>
                <w:u w:val="single"/>
              </w:rPr>
              <w:t>notf040002@istruzione.it</w:t>
            </w:r>
          </w:hyperlink>
          <w:r>
            <w:rPr>
              <w:rFonts w:ascii="Calibri" w:eastAsia="Calibri" w:hAnsi="Calibri" w:cs="Calibri"/>
              <w:color w:val="000000"/>
              <w:sz w:val="20"/>
              <w:szCs w:val="20"/>
            </w:rPr>
            <w:t xml:space="preserve">    -   </w:t>
          </w:r>
          <w:hyperlink r:id="rId4">
            <w:r>
              <w:rPr>
                <w:rFonts w:ascii="Calibri" w:eastAsia="Calibri" w:hAnsi="Calibri" w:cs="Calibri"/>
                <w:color w:val="0000FF"/>
                <w:sz w:val="20"/>
                <w:szCs w:val="20"/>
                <w:u w:val="single"/>
              </w:rPr>
              <w:t>http://www.fauser.</w:t>
            </w:r>
          </w:hyperlink>
          <w:r>
            <w:rPr>
              <w:rFonts w:ascii="Calibri" w:eastAsia="Calibri" w:hAnsi="Calibri" w:cs="Calibri"/>
              <w:color w:val="000000"/>
              <w:sz w:val="20"/>
              <w:szCs w:val="20"/>
              <w:u w:val="single"/>
            </w:rPr>
            <w:t>edu</w:t>
          </w:r>
        </w:p>
      </w:tc>
    </w:tr>
  </w:tbl>
  <w:p w14:paraId="719D5345" w14:textId="77777777" w:rsidR="00FA40A6" w:rsidRDefault="00FA40A6">
    <w:pPr>
      <w:pBdr>
        <w:top w:val="nil"/>
        <w:left w:val="nil"/>
        <w:bottom w:val="nil"/>
        <w:right w:val="nil"/>
        <w:between w:val="nil"/>
      </w:pBdr>
      <w:tabs>
        <w:tab w:val="center" w:pos="4819"/>
        <w:tab w:val="right" w:pos="9638"/>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19F5"/>
    <w:multiLevelType w:val="multilevel"/>
    <w:tmpl w:val="04B636CA"/>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 w15:restartNumberingAfterBreak="0">
    <w:nsid w:val="0D954FF4"/>
    <w:multiLevelType w:val="hybridMultilevel"/>
    <w:tmpl w:val="186062BE"/>
    <w:lvl w:ilvl="0" w:tplc="8FC26A6A">
      <w:start w:val="1"/>
      <w:numFmt w:val="decimal"/>
      <w:lvlText w:val="%1."/>
      <w:lvlJc w:val="left"/>
      <w:pPr>
        <w:ind w:left="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44AAFEE">
      <w:start w:val="1"/>
      <w:numFmt w:val="lowerLetter"/>
      <w:lvlText w:val="%2)"/>
      <w:lvlJc w:val="left"/>
      <w:pPr>
        <w:ind w:left="8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FC07CE6">
      <w:start w:val="1"/>
      <w:numFmt w:val="lowerRoman"/>
      <w:lvlText w:val="%3."/>
      <w:lvlJc w:val="left"/>
      <w:pPr>
        <w:ind w:left="13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EE8D692">
      <w:start w:val="1"/>
      <w:numFmt w:val="decimal"/>
      <w:lvlText w:val="%4"/>
      <w:lvlJc w:val="left"/>
      <w:pPr>
        <w:ind w:left="18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C7C2650">
      <w:start w:val="1"/>
      <w:numFmt w:val="lowerLetter"/>
      <w:lvlText w:val="%5"/>
      <w:lvlJc w:val="left"/>
      <w:pPr>
        <w:ind w:left="25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556D34C">
      <w:start w:val="1"/>
      <w:numFmt w:val="lowerRoman"/>
      <w:lvlText w:val="%6"/>
      <w:lvlJc w:val="left"/>
      <w:pPr>
        <w:ind w:left="33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96EBD0C">
      <w:start w:val="1"/>
      <w:numFmt w:val="decimal"/>
      <w:lvlText w:val="%7"/>
      <w:lvlJc w:val="left"/>
      <w:pPr>
        <w:ind w:left="40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2DED9C0">
      <w:start w:val="1"/>
      <w:numFmt w:val="lowerLetter"/>
      <w:lvlText w:val="%8"/>
      <w:lvlJc w:val="left"/>
      <w:pPr>
        <w:ind w:left="47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4969E6A">
      <w:start w:val="1"/>
      <w:numFmt w:val="lowerRoman"/>
      <w:lvlText w:val="%9"/>
      <w:lvlJc w:val="left"/>
      <w:pPr>
        <w:ind w:left="54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731700"/>
    <w:multiLevelType w:val="multilevel"/>
    <w:tmpl w:val="40CEA35E"/>
    <w:lvl w:ilvl="0">
      <w:start w:val="1"/>
      <w:numFmt w:val="decimal"/>
      <w:lvlText w:val="%1)"/>
      <w:lvlJc w:val="left"/>
      <w:pPr>
        <w:ind w:left="420" w:hanging="360"/>
      </w:pPr>
      <w:rPr>
        <w:b/>
        <w:sz w:val="24"/>
        <w:szCs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152A295C"/>
    <w:multiLevelType w:val="hybridMultilevel"/>
    <w:tmpl w:val="ABC4F282"/>
    <w:lvl w:ilvl="0" w:tplc="0410000F">
      <w:start w:val="9"/>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1E6C75"/>
    <w:multiLevelType w:val="hybridMultilevel"/>
    <w:tmpl w:val="AC445640"/>
    <w:lvl w:ilvl="0" w:tplc="169E19E6">
      <w:start w:val="1"/>
      <w:numFmt w:val="decimal"/>
      <w:lvlText w:val="%1."/>
      <w:lvlJc w:val="left"/>
      <w:pPr>
        <w:ind w:left="489" w:hanging="284"/>
      </w:pPr>
      <w:rPr>
        <w:rFonts w:ascii="Calibri Light" w:eastAsia="Times New Roman" w:hAnsi="Calibri Light" w:cs="Calibri Light" w:hint="default"/>
        <w:b w:val="0"/>
        <w:bCs w:val="0"/>
        <w:i w:val="0"/>
        <w:iCs w:val="0"/>
        <w:spacing w:val="0"/>
        <w:w w:val="91"/>
        <w:sz w:val="20"/>
        <w:szCs w:val="20"/>
        <w:lang w:val="it-IT" w:eastAsia="en-US" w:bidi="ar-SA"/>
      </w:rPr>
    </w:lvl>
    <w:lvl w:ilvl="1" w:tplc="74602AB2">
      <w:start w:val="1"/>
      <w:numFmt w:val="lowerLetter"/>
      <w:lvlText w:val="%2)"/>
      <w:lvlJc w:val="left"/>
      <w:pPr>
        <w:ind w:left="772" w:hanging="284"/>
      </w:pPr>
      <w:rPr>
        <w:rFonts w:ascii="Calibri Light" w:eastAsia="Times New Roman" w:hAnsi="Calibri Light" w:cs="Calibri Light" w:hint="default"/>
        <w:b w:val="0"/>
        <w:bCs w:val="0"/>
        <w:i w:val="0"/>
        <w:iCs w:val="0"/>
        <w:spacing w:val="0"/>
        <w:w w:val="78"/>
        <w:sz w:val="20"/>
        <w:szCs w:val="20"/>
        <w:lang w:val="it-IT" w:eastAsia="en-US" w:bidi="ar-SA"/>
      </w:rPr>
    </w:lvl>
    <w:lvl w:ilvl="2" w:tplc="3B022264">
      <w:start w:val="1"/>
      <w:numFmt w:val="lowerRoman"/>
      <w:lvlText w:val="%3."/>
      <w:lvlJc w:val="left"/>
      <w:pPr>
        <w:ind w:left="1056" w:hanging="195"/>
      </w:pPr>
      <w:rPr>
        <w:rFonts w:ascii="Calibri Light" w:eastAsia="Times New Roman" w:hAnsi="Calibri Light" w:cs="Calibri Light" w:hint="default"/>
        <w:b w:val="0"/>
        <w:bCs w:val="0"/>
        <w:i w:val="0"/>
        <w:iCs w:val="0"/>
        <w:spacing w:val="0"/>
        <w:w w:val="82"/>
        <w:sz w:val="20"/>
        <w:szCs w:val="20"/>
        <w:lang w:val="it-IT" w:eastAsia="en-US" w:bidi="ar-SA"/>
      </w:rPr>
    </w:lvl>
    <w:lvl w:ilvl="3" w:tplc="14E052C0">
      <w:numFmt w:val="bullet"/>
      <w:lvlText w:val="•"/>
      <w:lvlJc w:val="left"/>
      <w:pPr>
        <w:ind w:left="2186" w:hanging="195"/>
      </w:pPr>
      <w:rPr>
        <w:rFonts w:hint="default"/>
        <w:lang w:val="it-IT" w:eastAsia="en-US" w:bidi="ar-SA"/>
      </w:rPr>
    </w:lvl>
    <w:lvl w:ilvl="4" w:tplc="07082ECC">
      <w:numFmt w:val="bullet"/>
      <w:lvlText w:val="•"/>
      <w:lvlJc w:val="left"/>
      <w:pPr>
        <w:ind w:left="3312" w:hanging="195"/>
      </w:pPr>
      <w:rPr>
        <w:rFonts w:hint="default"/>
        <w:lang w:val="it-IT" w:eastAsia="en-US" w:bidi="ar-SA"/>
      </w:rPr>
    </w:lvl>
    <w:lvl w:ilvl="5" w:tplc="9618C678">
      <w:numFmt w:val="bullet"/>
      <w:lvlText w:val="•"/>
      <w:lvlJc w:val="left"/>
      <w:pPr>
        <w:ind w:left="4438" w:hanging="195"/>
      </w:pPr>
      <w:rPr>
        <w:rFonts w:hint="default"/>
        <w:lang w:val="it-IT" w:eastAsia="en-US" w:bidi="ar-SA"/>
      </w:rPr>
    </w:lvl>
    <w:lvl w:ilvl="6" w:tplc="803E67A4">
      <w:numFmt w:val="bullet"/>
      <w:lvlText w:val="•"/>
      <w:lvlJc w:val="left"/>
      <w:pPr>
        <w:ind w:left="5564" w:hanging="195"/>
      </w:pPr>
      <w:rPr>
        <w:rFonts w:hint="default"/>
        <w:lang w:val="it-IT" w:eastAsia="en-US" w:bidi="ar-SA"/>
      </w:rPr>
    </w:lvl>
    <w:lvl w:ilvl="7" w:tplc="7D327420">
      <w:numFmt w:val="bullet"/>
      <w:lvlText w:val="•"/>
      <w:lvlJc w:val="left"/>
      <w:pPr>
        <w:ind w:left="6690" w:hanging="195"/>
      </w:pPr>
      <w:rPr>
        <w:rFonts w:hint="default"/>
        <w:lang w:val="it-IT" w:eastAsia="en-US" w:bidi="ar-SA"/>
      </w:rPr>
    </w:lvl>
    <w:lvl w:ilvl="8" w:tplc="835837D4">
      <w:numFmt w:val="bullet"/>
      <w:lvlText w:val="•"/>
      <w:lvlJc w:val="left"/>
      <w:pPr>
        <w:ind w:left="7816" w:hanging="195"/>
      </w:pPr>
      <w:rPr>
        <w:rFonts w:hint="default"/>
        <w:lang w:val="it-IT" w:eastAsia="en-US" w:bidi="ar-SA"/>
      </w:rPr>
    </w:lvl>
  </w:abstractNum>
  <w:abstractNum w:abstractNumId="5" w15:restartNumberingAfterBreak="0">
    <w:nsid w:val="383C16D6"/>
    <w:multiLevelType w:val="multilevel"/>
    <w:tmpl w:val="866EA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E42622"/>
    <w:multiLevelType w:val="hybridMultilevel"/>
    <w:tmpl w:val="2D2090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D271038"/>
    <w:multiLevelType w:val="multilevel"/>
    <w:tmpl w:val="A6CEB840"/>
    <w:lvl w:ilvl="0">
      <w:start w:val="9"/>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8" w15:restartNumberingAfterBreak="0">
    <w:nsid w:val="50B15207"/>
    <w:multiLevelType w:val="hybridMultilevel"/>
    <w:tmpl w:val="24C62A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6832668"/>
    <w:multiLevelType w:val="hybridMultilevel"/>
    <w:tmpl w:val="9CC4A686"/>
    <w:lvl w:ilvl="0" w:tplc="D38E7E78">
      <w:start w:val="1"/>
      <w:numFmt w:val="decimal"/>
      <w:lvlText w:val="%1."/>
      <w:lvlJc w:val="left"/>
      <w:pPr>
        <w:ind w:left="489" w:hanging="284"/>
      </w:pPr>
      <w:rPr>
        <w:rFonts w:ascii="Calibri Light" w:eastAsia="Calibri" w:hAnsi="Calibri Light" w:cs="Calibri Light"/>
        <w:b w:val="0"/>
        <w:bCs w:val="0"/>
        <w:i w:val="0"/>
        <w:iCs w:val="0"/>
        <w:spacing w:val="-3"/>
        <w:w w:val="91"/>
        <w:sz w:val="20"/>
        <w:szCs w:val="20"/>
        <w:lang w:val="it-IT" w:eastAsia="en-US" w:bidi="ar-SA"/>
      </w:rPr>
    </w:lvl>
    <w:lvl w:ilvl="1" w:tplc="F1AA910A">
      <w:numFmt w:val="bullet"/>
      <w:lvlText w:val="•"/>
      <w:lvlJc w:val="left"/>
      <w:pPr>
        <w:ind w:left="1438" w:hanging="284"/>
      </w:pPr>
      <w:rPr>
        <w:rFonts w:hint="default"/>
        <w:lang w:val="it-IT" w:eastAsia="en-US" w:bidi="ar-SA"/>
      </w:rPr>
    </w:lvl>
    <w:lvl w:ilvl="2" w:tplc="B7D6172A">
      <w:numFmt w:val="bullet"/>
      <w:lvlText w:val="•"/>
      <w:lvlJc w:val="left"/>
      <w:pPr>
        <w:ind w:left="2397" w:hanging="284"/>
      </w:pPr>
      <w:rPr>
        <w:rFonts w:hint="default"/>
        <w:lang w:val="it-IT" w:eastAsia="en-US" w:bidi="ar-SA"/>
      </w:rPr>
    </w:lvl>
    <w:lvl w:ilvl="3" w:tplc="252A138C">
      <w:numFmt w:val="bullet"/>
      <w:lvlText w:val="•"/>
      <w:lvlJc w:val="left"/>
      <w:pPr>
        <w:ind w:left="3356" w:hanging="284"/>
      </w:pPr>
      <w:rPr>
        <w:rFonts w:hint="default"/>
        <w:lang w:val="it-IT" w:eastAsia="en-US" w:bidi="ar-SA"/>
      </w:rPr>
    </w:lvl>
    <w:lvl w:ilvl="4" w:tplc="4360150A">
      <w:numFmt w:val="bullet"/>
      <w:lvlText w:val="•"/>
      <w:lvlJc w:val="left"/>
      <w:pPr>
        <w:ind w:left="4315" w:hanging="284"/>
      </w:pPr>
      <w:rPr>
        <w:rFonts w:hint="default"/>
        <w:lang w:val="it-IT" w:eastAsia="en-US" w:bidi="ar-SA"/>
      </w:rPr>
    </w:lvl>
    <w:lvl w:ilvl="5" w:tplc="77300CDE">
      <w:numFmt w:val="bullet"/>
      <w:lvlText w:val="•"/>
      <w:lvlJc w:val="left"/>
      <w:pPr>
        <w:ind w:left="5274" w:hanging="284"/>
      </w:pPr>
      <w:rPr>
        <w:rFonts w:hint="default"/>
        <w:lang w:val="it-IT" w:eastAsia="en-US" w:bidi="ar-SA"/>
      </w:rPr>
    </w:lvl>
    <w:lvl w:ilvl="6" w:tplc="E50A7632">
      <w:numFmt w:val="bullet"/>
      <w:lvlText w:val="•"/>
      <w:lvlJc w:val="left"/>
      <w:pPr>
        <w:ind w:left="6233" w:hanging="284"/>
      </w:pPr>
      <w:rPr>
        <w:rFonts w:hint="default"/>
        <w:lang w:val="it-IT" w:eastAsia="en-US" w:bidi="ar-SA"/>
      </w:rPr>
    </w:lvl>
    <w:lvl w:ilvl="7" w:tplc="E20EDB9A">
      <w:numFmt w:val="bullet"/>
      <w:lvlText w:val="•"/>
      <w:lvlJc w:val="left"/>
      <w:pPr>
        <w:ind w:left="7192" w:hanging="284"/>
      </w:pPr>
      <w:rPr>
        <w:rFonts w:hint="default"/>
        <w:lang w:val="it-IT" w:eastAsia="en-US" w:bidi="ar-SA"/>
      </w:rPr>
    </w:lvl>
    <w:lvl w:ilvl="8" w:tplc="48320570">
      <w:numFmt w:val="bullet"/>
      <w:lvlText w:val="•"/>
      <w:lvlJc w:val="left"/>
      <w:pPr>
        <w:ind w:left="8151" w:hanging="284"/>
      </w:pPr>
      <w:rPr>
        <w:rFonts w:hint="default"/>
        <w:lang w:val="it-IT" w:eastAsia="en-US" w:bidi="ar-SA"/>
      </w:rPr>
    </w:lvl>
  </w:abstractNum>
  <w:abstractNum w:abstractNumId="10" w15:restartNumberingAfterBreak="0">
    <w:nsid w:val="5DB65D44"/>
    <w:multiLevelType w:val="multilevel"/>
    <w:tmpl w:val="8BE65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316974"/>
    <w:multiLevelType w:val="multilevel"/>
    <w:tmpl w:val="89AAD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A003AB"/>
    <w:multiLevelType w:val="hybridMultilevel"/>
    <w:tmpl w:val="DBB89F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6C7D54"/>
    <w:multiLevelType w:val="hybridMultilevel"/>
    <w:tmpl w:val="A7781B3A"/>
    <w:lvl w:ilvl="0" w:tplc="CA7E0322">
      <w:start w:val="1"/>
      <w:numFmt w:val="decimal"/>
      <w:lvlText w:val="%1."/>
      <w:lvlJc w:val="left"/>
      <w:pPr>
        <w:ind w:left="4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F4051D6">
      <w:start w:val="1"/>
      <w:numFmt w:val="lowerLetter"/>
      <w:lvlText w:val="%2"/>
      <w:lvlJc w:val="left"/>
      <w:pPr>
        <w:ind w:left="10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608D91C">
      <w:start w:val="1"/>
      <w:numFmt w:val="lowerRoman"/>
      <w:lvlText w:val="%3"/>
      <w:lvlJc w:val="left"/>
      <w:pPr>
        <w:ind w:left="180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050E104">
      <w:start w:val="1"/>
      <w:numFmt w:val="decimal"/>
      <w:lvlText w:val="%4"/>
      <w:lvlJc w:val="left"/>
      <w:pPr>
        <w:ind w:left="25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B76BE68">
      <w:start w:val="1"/>
      <w:numFmt w:val="lowerLetter"/>
      <w:lvlText w:val="%5"/>
      <w:lvlJc w:val="left"/>
      <w:pPr>
        <w:ind w:left="324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C166FD4">
      <w:start w:val="1"/>
      <w:numFmt w:val="lowerRoman"/>
      <w:lvlText w:val="%6"/>
      <w:lvlJc w:val="left"/>
      <w:pPr>
        <w:ind w:left="396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E6CF808">
      <w:start w:val="1"/>
      <w:numFmt w:val="decimal"/>
      <w:lvlText w:val="%7"/>
      <w:lvlJc w:val="left"/>
      <w:pPr>
        <w:ind w:left="46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EF6DC50">
      <w:start w:val="1"/>
      <w:numFmt w:val="lowerLetter"/>
      <w:lvlText w:val="%8"/>
      <w:lvlJc w:val="left"/>
      <w:pPr>
        <w:ind w:left="540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E40668">
      <w:start w:val="1"/>
      <w:numFmt w:val="lowerRoman"/>
      <w:lvlText w:val="%9"/>
      <w:lvlJc w:val="left"/>
      <w:pPr>
        <w:ind w:left="61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8F3816"/>
    <w:multiLevelType w:val="hybridMultilevel"/>
    <w:tmpl w:val="22CE7A8E"/>
    <w:lvl w:ilvl="0" w:tplc="FD5A113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7653B22"/>
    <w:multiLevelType w:val="multilevel"/>
    <w:tmpl w:val="93CEC46A"/>
    <w:lvl w:ilvl="0">
      <w:start w:val="1"/>
      <w:numFmt w:val="decimal"/>
      <w:lvlText w:val="%1)"/>
      <w:lvlJc w:val="left"/>
      <w:pPr>
        <w:ind w:left="420" w:hanging="360"/>
      </w:pPr>
      <w:rPr>
        <w:b/>
        <w:sz w:val="24"/>
        <w:szCs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7"/>
  </w:num>
  <w:num w:numId="2">
    <w:abstractNumId w:val="0"/>
  </w:num>
  <w:num w:numId="3">
    <w:abstractNumId w:val="5"/>
  </w:num>
  <w:num w:numId="4">
    <w:abstractNumId w:val="15"/>
  </w:num>
  <w:num w:numId="5">
    <w:abstractNumId w:val="11"/>
  </w:num>
  <w:num w:numId="6">
    <w:abstractNumId w:val="2"/>
  </w:num>
  <w:num w:numId="7">
    <w:abstractNumId w:val="6"/>
  </w:num>
  <w:num w:numId="8">
    <w:abstractNumId w:val="14"/>
  </w:num>
  <w:num w:numId="9">
    <w:abstractNumId w:val="1"/>
  </w:num>
  <w:num w:numId="10">
    <w:abstractNumId w:val="13"/>
  </w:num>
  <w:num w:numId="11">
    <w:abstractNumId w:val="12"/>
  </w:num>
  <w:num w:numId="12">
    <w:abstractNumId w:val="8"/>
  </w:num>
  <w:num w:numId="13">
    <w:abstractNumId w:val="3"/>
  </w:num>
  <w:num w:numId="14">
    <w:abstractNumId w:val="1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A6"/>
    <w:rsid w:val="00012356"/>
    <w:rsid w:val="000334D8"/>
    <w:rsid w:val="004C23C3"/>
    <w:rsid w:val="00553479"/>
    <w:rsid w:val="005720B2"/>
    <w:rsid w:val="00572482"/>
    <w:rsid w:val="006839D3"/>
    <w:rsid w:val="006B6B3C"/>
    <w:rsid w:val="00863F87"/>
    <w:rsid w:val="008A6698"/>
    <w:rsid w:val="008B2994"/>
    <w:rsid w:val="00937F3E"/>
    <w:rsid w:val="009719BF"/>
    <w:rsid w:val="009846A1"/>
    <w:rsid w:val="00992225"/>
    <w:rsid w:val="009E7D27"/>
    <w:rsid w:val="00A62317"/>
    <w:rsid w:val="00AC78C3"/>
    <w:rsid w:val="00AF5A17"/>
    <w:rsid w:val="00B326AA"/>
    <w:rsid w:val="00B555A2"/>
    <w:rsid w:val="00B80263"/>
    <w:rsid w:val="00BC3CF8"/>
    <w:rsid w:val="00BE6933"/>
    <w:rsid w:val="00BF081E"/>
    <w:rsid w:val="00C34AD5"/>
    <w:rsid w:val="00CA7D52"/>
    <w:rsid w:val="00CB346B"/>
    <w:rsid w:val="00D327E2"/>
    <w:rsid w:val="00D505FF"/>
    <w:rsid w:val="00DF0681"/>
    <w:rsid w:val="00DF2845"/>
    <w:rsid w:val="00F47C35"/>
    <w:rsid w:val="00FA40A6"/>
    <w:rsid w:val="00FD4C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7D4D"/>
  <w15:docId w15:val="{7E638939-5C6D-4347-836C-D14D530D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82F0C"/>
    <w:pPr>
      <w:suppressAutoHyphens/>
    </w:pPr>
    <w:rPr>
      <w:lang w:eastAsia="zh-CN"/>
    </w:rPr>
  </w:style>
  <w:style w:type="paragraph" w:styleId="Titolo1">
    <w:name w:val="heading 1"/>
    <w:basedOn w:val="Normale"/>
    <w:next w:val="Normale"/>
    <w:link w:val="Titolo1Carattere"/>
    <w:uiPriority w:val="9"/>
    <w:qFormat/>
    <w:rsid w:val="00482F0C"/>
    <w:pPr>
      <w:keepNext/>
      <w:tabs>
        <w:tab w:val="num" w:pos="0"/>
      </w:tabs>
      <w:ind w:left="432" w:hanging="432"/>
      <w:outlineLvl w:val="0"/>
    </w:pPr>
    <w:rPr>
      <w:sz w:val="28"/>
    </w:rPr>
  </w:style>
  <w:style w:type="paragraph" w:styleId="Titolo2">
    <w:name w:val="heading 2"/>
    <w:basedOn w:val="Normale"/>
    <w:next w:val="Normale"/>
    <w:link w:val="Titolo2Carattere"/>
    <w:uiPriority w:val="9"/>
    <w:semiHidden/>
    <w:unhideWhenUsed/>
    <w:qFormat/>
    <w:rsid w:val="00FA40A6"/>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rsid w:val="00FA40A6"/>
    <w:pPr>
      <w:keepNext/>
      <w:keepLines/>
      <w:spacing w:before="280" w:after="80"/>
      <w:outlineLvl w:val="2"/>
    </w:pPr>
    <w:rPr>
      <w:b/>
      <w:sz w:val="28"/>
      <w:szCs w:val="28"/>
    </w:rPr>
  </w:style>
  <w:style w:type="paragraph" w:styleId="Titolo4">
    <w:name w:val="heading 4"/>
    <w:basedOn w:val="Normale"/>
    <w:next w:val="Normale"/>
    <w:link w:val="Titolo4Carattere"/>
    <w:uiPriority w:val="9"/>
    <w:semiHidden/>
    <w:unhideWhenUsed/>
    <w:qFormat/>
    <w:rsid w:val="00FA40A6"/>
    <w:pPr>
      <w:keepNext/>
      <w:keepLines/>
      <w:spacing w:before="240" w:after="40"/>
      <w:outlineLvl w:val="3"/>
    </w:pPr>
    <w:rPr>
      <w:b/>
    </w:rPr>
  </w:style>
  <w:style w:type="paragraph" w:styleId="Titolo5">
    <w:name w:val="heading 5"/>
    <w:basedOn w:val="Normale"/>
    <w:next w:val="Normale"/>
    <w:link w:val="Titolo5Carattere"/>
    <w:uiPriority w:val="9"/>
    <w:semiHidden/>
    <w:unhideWhenUsed/>
    <w:qFormat/>
    <w:rsid w:val="00FA40A6"/>
    <w:pPr>
      <w:keepNext/>
      <w:keepLines/>
      <w:spacing w:before="220" w:after="40"/>
      <w:outlineLvl w:val="4"/>
    </w:pPr>
    <w:rPr>
      <w:b/>
      <w:sz w:val="22"/>
      <w:szCs w:val="22"/>
    </w:rPr>
  </w:style>
  <w:style w:type="paragraph" w:styleId="Titolo6">
    <w:name w:val="heading 6"/>
    <w:basedOn w:val="Normale"/>
    <w:next w:val="Normale"/>
    <w:link w:val="Titolo6Carattere"/>
    <w:uiPriority w:val="9"/>
    <w:semiHidden/>
    <w:unhideWhenUsed/>
    <w:qFormat/>
    <w:rsid w:val="00FA40A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FA40A6"/>
  </w:style>
  <w:style w:type="table" w:customStyle="1" w:styleId="TableNormal">
    <w:name w:val="Table Normal"/>
    <w:rsid w:val="00FA40A6"/>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FA40A6"/>
    <w:pPr>
      <w:keepNext/>
      <w:keepLines/>
      <w:spacing w:before="480" w:after="120"/>
    </w:pPr>
    <w:rPr>
      <w:b/>
      <w:sz w:val="72"/>
      <w:szCs w:val="72"/>
    </w:rPr>
  </w:style>
  <w:style w:type="table" w:customStyle="1" w:styleId="TableNormal0">
    <w:name w:val="Table Normal"/>
    <w:rsid w:val="00FA40A6"/>
    <w:tblPr>
      <w:tblCellMar>
        <w:top w:w="0" w:type="dxa"/>
        <w:left w:w="0" w:type="dxa"/>
        <w:bottom w:w="0" w:type="dxa"/>
        <w:right w:w="0" w:type="dxa"/>
      </w:tblCellMar>
    </w:tblPr>
  </w:style>
  <w:style w:type="character" w:customStyle="1" w:styleId="WW8Num1z0">
    <w:name w:val="WW8Num1z0"/>
    <w:rsid w:val="00482F0C"/>
    <w:rPr>
      <w:rFonts w:ascii="Symbol" w:hAnsi="Symbol" w:cs="Symbol"/>
    </w:rPr>
  </w:style>
  <w:style w:type="character" w:customStyle="1" w:styleId="WW8Num1z2">
    <w:name w:val="WW8Num1z2"/>
    <w:rsid w:val="00482F0C"/>
    <w:rPr>
      <w:rFonts w:ascii="Wingdings" w:hAnsi="Wingdings" w:cs="Wingdings"/>
    </w:rPr>
  </w:style>
  <w:style w:type="character" w:customStyle="1" w:styleId="WW8Num1z3">
    <w:name w:val="WW8Num1z3"/>
    <w:rsid w:val="00482F0C"/>
    <w:rPr>
      <w:rFonts w:ascii="Wingdings" w:hAnsi="Wingdings" w:cs="Wingdings"/>
    </w:rPr>
  </w:style>
  <w:style w:type="character" w:customStyle="1" w:styleId="WW8Num2z0">
    <w:name w:val="WW8Num2z0"/>
    <w:rsid w:val="00482F0C"/>
    <w:rPr>
      <w:rFonts w:ascii="Symbol" w:hAnsi="Symbol" w:cs="Symbol"/>
    </w:rPr>
  </w:style>
  <w:style w:type="character" w:customStyle="1" w:styleId="WW8Num2z1">
    <w:name w:val="WW8Num2z1"/>
    <w:rsid w:val="00482F0C"/>
    <w:rPr>
      <w:rFonts w:ascii="Courier New" w:hAnsi="Courier New" w:cs="Courier New"/>
    </w:rPr>
  </w:style>
  <w:style w:type="character" w:customStyle="1" w:styleId="WW8Num2z2">
    <w:name w:val="WW8Num2z2"/>
    <w:rsid w:val="00482F0C"/>
    <w:rPr>
      <w:rFonts w:ascii="Wingdings" w:hAnsi="Wingdings" w:cs="Wingdings"/>
    </w:rPr>
  </w:style>
  <w:style w:type="character" w:customStyle="1" w:styleId="WW8Num2z3">
    <w:name w:val="WW8Num2z3"/>
    <w:rsid w:val="00482F0C"/>
  </w:style>
  <w:style w:type="character" w:customStyle="1" w:styleId="WW8Num2z4">
    <w:name w:val="WW8Num2z4"/>
    <w:rsid w:val="00482F0C"/>
  </w:style>
  <w:style w:type="character" w:customStyle="1" w:styleId="WW8Num2z5">
    <w:name w:val="WW8Num2z5"/>
    <w:rsid w:val="00482F0C"/>
  </w:style>
  <w:style w:type="character" w:customStyle="1" w:styleId="WW8Num2z6">
    <w:name w:val="WW8Num2z6"/>
    <w:rsid w:val="00482F0C"/>
  </w:style>
  <w:style w:type="character" w:customStyle="1" w:styleId="WW8Num2z7">
    <w:name w:val="WW8Num2z7"/>
    <w:rsid w:val="00482F0C"/>
  </w:style>
  <w:style w:type="character" w:customStyle="1" w:styleId="WW8Num2z8">
    <w:name w:val="WW8Num2z8"/>
    <w:rsid w:val="00482F0C"/>
  </w:style>
  <w:style w:type="character" w:customStyle="1" w:styleId="WW8Num3z0">
    <w:name w:val="WW8Num3z0"/>
    <w:rsid w:val="00482F0C"/>
    <w:rPr>
      <w:rFonts w:ascii="Wingdings" w:hAnsi="Wingdings" w:cs="Wingdings"/>
    </w:rPr>
  </w:style>
  <w:style w:type="character" w:customStyle="1" w:styleId="WW8Num4z0">
    <w:name w:val="WW8Num4z0"/>
    <w:rsid w:val="00482F0C"/>
    <w:rPr>
      <w:rFonts w:ascii="Symbol" w:hAnsi="Symbol" w:cs="Symbol"/>
    </w:rPr>
  </w:style>
  <w:style w:type="character" w:customStyle="1" w:styleId="WW8Num5z0">
    <w:name w:val="WW8Num5z0"/>
    <w:rsid w:val="00482F0C"/>
    <w:rPr>
      <w:rFonts w:ascii="Symbol" w:hAnsi="Symbol" w:cs="Symbol"/>
    </w:rPr>
  </w:style>
  <w:style w:type="character" w:customStyle="1" w:styleId="WW8Num6z0">
    <w:name w:val="WW8Num6z0"/>
    <w:rsid w:val="00482F0C"/>
    <w:rPr>
      <w:rFonts w:ascii="Symbol" w:hAnsi="Symbol" w:cs="Symbol"/>
    </w:rPr>
  </w:style>
  <w:style w:type="character" w:customStyle="1" w:styleId="WW8Num7z0">
    <w:name w:val="WW8Num7z0"/>
    <w:rsid w:val="00482F0C"/>
    <w:rPr>
      <w:rFonts w:ascii="Symbol" w:hAnsi="Symbol" w:cs="Symbol"/>
    </w:rPr>
  </w:style>
  <w:style w:type="character" w:customStyle="1" w:styleId="WW8Num8z0">
    <w:name w:val="WW8Num8z0"/>
    <w:rsid w:val="00482F0C"/>
    <w:rPr>
      <w:rFonts w:ascii="Symbol" w:hAnsi="Symbol" w:cs="Symbol"/>
    </w:rPr>
  </w:style>
  <w:style w:type="character" w:customStyle="1" w:styleId="WW8Num9z0">
    <w:name w:val="WW8Num9z0"/>
    <w:rsid w:val="00482F0C"/>
    <w:rPr>
      <w:rFonts w:ascii="Symbol" w:hAnsi="Symbol" w:cs="Symbol"/>
    </w:rPr>
  </w:style>
  <w:style w:type="character" w:customStyle="1" w:styleId="WW8Num9z1">
    <w:name w:val="WW8Num9z1"/>
    <w:rsid w:val="00482F0C"/>
    <w:rPr>
      <w:rFonts w:ascii="Courier New" w:hAnsi="Courier New" w:cs="Courier New"/>
    </w:rPr>
  </w:style>
  <w:style w:type="character" w:customStyle="1" w:styleId="WW8Num9z2">
    <w:name w:val="WW8Num9z2"/>
    <w:rsid w:val="00482F0C"/>
    <w:rPr>
      <w:rFonts w:ascii="Wingdings" w:hAnsi="Wingdings" w:cs="Wingdings"/>
    </w:rPr>
  </w:style>
  <w:style w:type="character" w:customStyle="1" w:styleId="WW8Num9z4">
    <w:name w:val="WW8Num9z4"/>
    <w:rsid w:val="00482F0C"/>
    <w:rPr>
      <w:rFonts w:ascii="Courier New" w:hAnsi="Courier New" w:cs="Courier New"/>
    </w:rPr>
  </w:style>
  <w:style w:type="character" w:customStyle="1" w:styleId="WW8Num10z0">
    <w:name w:val="WW8Num10z0"/>
    <w:rsid w:val="00482F0C"/>
    <w:rPr>
      <w:rFonts w:ascii="Symbol" w:hAnsi="Symbol" w:cs="Symbol"/>
    </w:rPr>
  </w:style>
  <w:style w:type="character" w:customStyle="1" w:styleId="WW8Num11z0">
    <w:name w:val="WW8Num11z0"/>
    <w:rsid w:val="00482F0C"/>
    <w:rPr>
      <w:rFonts w:ascii="Symbol" w:hAnsi="Symbol" w:cs="Symbol"/>
    </w:rPr>
  </w:style>
  <w:style w:type="character" w:customStyle="1" w:styleId="WW8Num12z0">
    <w:name w:val="WW8Num12z0"/>
    <w:rsid w:val="00482F0C"/>
    <w:rPr>
      <w:rFonts w:ascii="Symbol" w:hAnsi="Symbol" w:cs="Symbol"/>
    </w:rPr>
  </w:style>
  <w:style w:type="character" w:customStyle="1" w:styleId="WW8Num13z0">
    <w:name w:val="WW8Num13z0"/>
    <w:rsid w:val="00482F0C"/>
    <w:rPr>
      <w:rFonts w:ascii="Symbol" w:hAnsi="Symbol" w:cs="Symbol"/>
      <w:sz w:val="24"/>
      <w:szCs w:val="24"/>
    </w:rPr>
  </w:style>
  <w:style w:type="character" w:customStyle="1" w:styleId="WW8Num13z1">
    <w:name w:val="WW8Num13z1"/>
    <w:rsid w:val="00482F0C"/>
    <w:rPr>
      <w:rFonts w:ascii="Courier New" w:hAnsi="Courier New" w:cs="Courier New"/>
    </w:rPr>
  </w:style>
  <w:style w:type="character" w:customStyle="1" w:styleId="WW8Num13z2">
    <w:name w:val="WW8Num13z2"/>
    <w:rsid w:val="00482F0C"/>
    <w:rPr>
      <w:rFonts w:ascii="Wingdings" w:hAnsi="Wingdings" w:cs="Wingdings"/>
    </w:rPr>
  </w:style>
  <w:style w:type="character" w:customStyle="1" w:styleId="WW8Num14z0">
    <w:name w:val="WW8Num14z0"/>
    <w:rsid w:val="00482F0C"/>
    <w:rPr>
      <w:rFonts w:ascii="Symbol" w:hAnsi="Symbol" w:cs="Symbol"/>
    </w:rPr>
  </w:style>
  <w:style w:type="character" w:customStyle="1" w:styleId="WW8Num14z1">
    <w:name w:val="WW8Num14z1"/>
    <w:rsid w:val="00482F0C"/>
    <w:rPr>
      <w:rFonts w:ascii="Arial" w:eastAsia="Calibri" w:hAnsi="Arial" w:cs="Arial"/>
    </w:rPr>
  </w:style>
  <w:style w:type="character" w:customStyle="1" w:styleId="WW8Num14z2">
    <w:name w:val="WW8Num14z2"/>
    <w:rsid w:val="00482F0C"/>
    <w:rPr>
      <w:rFonts w:ascii="Wingdings" w:hAnsi="Wingdings" w:cs="Wingdings"/>
    </w:rPr>
  </w:style>
  <w:style w:type="character" w:customStyle="1" w:styleId="Caratterepredefinitoparagrafo">
    <w:name w:val="Carattere predefinito paragrafo"/>
    <w:rsid w:val="00482F0C"/>
  </w:style>
  <w:style w:type="character" w:customStyle="1" w:styleId="WW8Num8z1">
    <w:name w:val="WW8Num8z1"/>
    <w:rsid w:val="00482F0C"/>
    <w:rPr>
      <w:rFonts w:ascii="Courier New" w:hAnsi="Courier New" w:cs="Courier New"/>
    </w:rPr>
  </w:style>
  <w:style w:type="character" w:customStyle="1" w:styleId="WW8Num8z2">
    <w:name w:val="WW8Num8z2"/>
    <w:rsid w:val="00482F0C"/>
    <w:rPr>
      <w:rFonts w:ascii="Wingdings" w:hAnsi="Wingdings" w:cs="Wingdings"/>
    </w:rPr>
  </w:style>
  <w:style w:type="character" w:customStyle="1" w:styleId="WW8Num8z4">
    <w:name w:val="WW8Num8z4"/>
    <w:rsid w:val="00482F0C"/>
    <w:rPr>
      <w:rFonts w:ascii="Courier New" w:hAnsi="Courier New" w:cs="Courier New"/>
    </w:rPr>
  </w:style>
  <w:style w:type="character" w:customStyle="1" w:styleId="Absatz-Standardschriftart">
    <w:name w:val="Absatz-Standardschriftart"/>
    <w:rsid w:val="00482F0C"/>
  </w:style>
  <w:style w:type="character" w:customStyle="1" w:styleId="WW8Num1z1">
    <w:name w:val="WW8Num1z1"/>
    <w:rsid w:val="00482F0C"/>
    <w:rPr>
      <w:rFonts w:ascii="Courier New" w:hAnsi="Courier New" w:cs="Courier New"/>
    </w:rPr>
  </w:style>
  <w:style w:type="character" w:customStyle="1" w:styleId="WW8Num3z1">
    <w:name w:val="WW8Num3z1"/>
    <w:rsid w:val="00482F0C"/>
    <w:rPr>
      <w:rFonts w:ascii="Courier New" w:hAnsi="Courier New" w:cs="Courier New"/>
    </w:rPr>
  </w:style>
  <w:style w:type="character" w:customStyle="1" w:styleId="WW8Num3z3">
    <w:name w:val="WW8Num3z3"/>
    <w:rsid w:val="00482F0C"/>
    <w:rPr>
      <w:rFonts w:ascii="Symbol" w:hAnsi="Symbol" w:cs="Symbol"/>
    </w:rPr>
  </w:style>
  <w:style w:type="character" w:customStyle="1" w:styleId="WW8Num4z1">
    <w:name w:val="WW8Num4z1"/>
    <w:rsid w:val="00482F0C"/>
    <w:rPr>
      <w:rFonts w:ascii="Courier New" w:hAnsi="Courier New" w:cs="Courier New"/>
    </w:rPr>
  </w:style>
  <w:style w:type="character" w:customStyle="1" w:styleId="WW8Num4z2">
    <w:name w:val="WW8Num4z2"/>
    <w:rsid w:val="00482F0C"/>
    <w:rPr>
      <w:rFonts w:ascii="Wingdings" w:hAnsi="Wingdings" w:cs="Wingdings"/>
    </w:rPr>
  </w:style>
  <w:style w:type="character" w:customStyle="1" w:styleId="WW8Num5z1">
    <w:name w:val="WW8Num5z1"/>
    <w:rsid w:val="00482F0C"/>
    <w:rPr>
      <w:rFonts w:ascii="Courier New" w:hAnsi="Courier New" w:cs="Courier New"/>
    </w:rPr>
  </w:style>
  <w:style w:type="character" w:customStyle="1" w:styleId="WW8Num5z2">
    <w:name w:val="WW8Num5z2"/>
    <w:rsid w:val="00482F0C"/>
    <w:rPr>
      <w:rFonts w:ascii="Wingdings" w:hAnsi="Wingdings" w:cs="Wingdings"/>
    </w:rPr>
  </w:style>
  <w:style w:type="character" w:customStyle="1" w:styleId="WW8Num6z1">
    <w:name w:val="WW8Num6z1"/>
    <w:rsid w:val="00482F0C"/>
    <w:rPr>
      <w:rFonts w:ascii="Symbol" w:hAnsi="Symbol" w:cs="Symbol"/>
    </w:rPr>
  </w:style>
  <w:style w:type="character" w:customStyle="1" w:styleId="WW8Num7z1">
    <w:name w:val="WW8Num7z1"/>
    <w:rsid w:val="00482F0C"/>
    <w:rPr>
      <w:rFonts w:ascii="Courier New" w:hAnsi="Courier New" w:cs="Courier New"/>
    </w:rPr>
  </w:style>
  <w:style w:type="character" w:customStyle="1" w:styleId="WW8Num7z2">
    <w:name w:val="WW8Num7z2"/>
    <w:rsid w:val="00482F0C"/>
    <w:rPr>
      <w:rFonts w:ascii="Wingdings" w:hAnsi="Wingdings" w:cs="Wingdings"/>
    </w:rPr>
  </w:style>
  <w:style w:type="character" w:customStyle="1" w:styleId="WW8Num10z1">
    <w:name w:val="WW8Num10z1"/>
    <w:rsid w:val="00482F0C"/>
    <w:rPr>
      <w:rFonts w:ascii="Courier New" w:hAnsi="Courier New" w:cs="Courier New"/>
    </w:rPr>
  </w:style>
  <w:style w:type="character" w:customStyle="1" w:styleId="WW8Num10z2">
    <w:name w:val="WW8Num10z2"/>
    <w:rsid w:val="00482F0C"/>
    <w:rPr>
      <w:rFonts w:ascii="Wingdings" w:hAnsi="Wingdings" w:cs="Wingdings"/>
    </w:rPr>
  </w:style>
  <w:style w:type="character" w:customStyle="1" w:styleId="WW8Num11z1">
    <w:name w:val="WW8Num11z1"/>
    <w:rsid w:val="00482F0C"/>
    <w:rPr>
      <w:rFonts w:ascii="Courier New" w:hAnsi="Courier New" w:cs="Courier New"/>
    </w:rPr>
  </w:style>
  <w:style w:type="character" w:customStyle="1" w:styleId="WW8Num11z2">
    <w:name w:val="WW8Num11z2"/>
    <w:rsid w:val="00482F0C"/>
    <w:rPr>
      <w:rFonts w:ascii="Wingdings" w:hAnsi="Wingdings" w:cs="Wingdings"/>
    </w:rPr>
  </w:style>
  <w:style w:type="character" w:customStyle="1" w:styleId="WW8Num12z1">
    <w:name w:val="WW8Num12z1"/>
    <w:rsid w:val="00482F0C"/>
    <w:rPr>
      <w:rFonts w:ascii="Courier New" w:hAnsi="Courier New" w:cs="Courier New"/>
    </w:rPr>
  </w:style>
  <w:style w:type="character" w:customStyle="1" w:styleId="WW8Num12z2">
    <w:name w:val="WW8Num12z2"/>
    <w:rsid w:val="00482F0C"/>
    <w:rPr>
      <w:rFonts w:ascii="Wingdings" w:hAnsi="Wingdings" w:cs="Wingdings"/>
    </w:rPr>
  </w:style>
  <w:style w:type="character" w:customStyle="1" w:styleId="WW8Num14z4">
    <w:name w:val="WW8Num14z4"/>
    <w:rsid w:val="00482F0C"/>
    <w:rPr>
      <w:rFonts w:ascii="Courier New" w:hAnsi="Courier New" w:cs="Courier New"/>
    </w:rPr>
  </w:style>
  <w:style w:type="character" w:customStyle="1" w:styleId="WW8Num15z0">
    <w:name w:val="WW8Num15z0"/>
    <w:rsid w:val="00482F0C"/>
    <w:rPr>
      <w:rFonts w:ascii="Symbol" w:hAnsi="Symbol" w:cs="Symbol"/>
    </w:rPr>
  </w:style>
  <w:style w:type="character" w:customStyle="1" w:styleId="WW8Num15z1">
    <w:name w:val="WW8Num15z1"/>
    <w:rsid w:val="00482F0C"/>
    <w:rPr>
      <w:rFonts w:ascii="Courier New" w:hAnsi="Courier New" w:cs="Courier New"/>
    </w:rPr>
  </w:style>
  <w:style w:type="character" w:customStyle="1" w:styleId="WW8Num15z2">
    <w:name w:val="WW8Num15z2"/>
    <w:rsid w:val="00482F0C"/>
    <w:rPr>
      <w:rFonts w:ascii="Wingdings" w:hAnsi="Wingdings" w:cs="Wingdings"/>
    </w:rPr>
  </w:style>
  <w:style w:type="character" w:customStyle="1" w:styleId="WW8Num16z0">
    <w:name w:val="WW8Num16z0"/>
    <w:rsid w:val="00482F0C"/>
    <w:rPr>
      <w:rFonts w:ascii="Wingdings" w:hAnsi="Wingdings" w:cs="Wingdings"/>
    </w:rPr>
  </w:style>
  <w:style w:type="character" w:customStyle="1" w:styleId="WW8Num16z1">
    <w:name w:val="WW8Num16z1"/>
    <w:rsid w:val="00482F0C"/>
    <w:rPr>
      <w:rFonts w:ascii="Courier New" w:hAnsi="Courier New" w:cs="Courier New"/>
    </w:rPr>
  </w:style>
  <w:style w:type="character" w:customStyle="1" w:styleId="WW8Num16z3">
    <w:name w:val="WW8Num16z3"/>
    <w:rsid w:val="00482F0C"/>
    <w:rPr>
      <w:rFonts w:ascii="Symbol" w:hAnsi="Symbol" w:cs="Symbol"/>
    </w:rPr>
  </w:style>
  <w:style w:type="character" w:customStyle="1" w:styleId="WW8Num17z0">
    <w:name w:val="WW8Num17z0"/>
    <w:rsid w:val="00482F0C"/>
    <w:rPr>
      <w:rFonts w:ascii="Symbol" w:hAnsi="Symbol" w:cs="Symbol"/>
    </w:rPr>
  </w:style>
  <w:style w:type="character" w:customStyle="1" w:styleId="WW8Num17z1">
    <w:name w:val="WW8Num17z1"/>
    <w:rsid w:val="00482F0C"/>
    <w:rPr>
      <w:rFonts w:ascii="Courier New" w:hAnsi="Courier New" w:cs="Courier New"/>
    </w:rPr>
  </w:style>
  <w:style w:type="character" w:customStyle="1" w:styleId="WW8Num17z2">
    <w:name w:val="WW8Num17z2"/>
    <w:rsid w:val="00482F0C"/>
    <w:rPr>
      <w:rFonts w:ascii="Wingdings" w:hAnsi="Wingdings" w:cs="Wingdings"/>
    </w:rPr>
  </w:style>
  <w:style w:type="character" w:customStyle="1" w:styleId="WW8Num18z0">
    <w:name w:val="WW8Num18z0"/>
    <w:rsid w:val="00482F0C"/>
    <w:rPr>
      <w:rFonts w:ascii="Symbol" w:hAnsi="Symbol" w:cs="Symbol"/>
    </w:rPr>
  </w:style>
  <w:style w:type="character" w:customStyle="1" w:styleId="WW8Num18z1">
    <w:name w:val="WW8Num18z1"/>
    <w:rsid w:val="00482F0C"/>
    <w:rPr>
      <w:rFonts w:ascii="Courier New" w:hAnsi="Courier New" w:cs="Courier New"/>
    </w:rPr>
  </w:style>
  <w:style w:type="character" w:customStyle="1" w:styleId="WW8Num18z2">
    <w:name w:val="WW8Num18z2"/>
    <w:rsid w:val="00482F0C"/>
    <w:rPr>
      <w:rFonts w:ascii="Wingdings" w:hAnsi="Wingdings" w:cs="Wingdings"/>
    </w:rPr>
  </w:style>
  <w:style w:type="character" w:customStyle="1" w:styleId="Carpredefinitoparagrafo1">
    <w:name w:val="Car. predefinito paragrafo1"/>
    <w:rsid w:val="00482F0C"/>
  </w:style>
  <w:style w:type="character" w:styleId="Collegamentoipertestuale">
    <w:name w:val="Hyperlink"/>
    <w:rsid w:val="00482F0C"/>
    <w:rPr>
      <w:color w:val="0000FF"/>
      <w:u w:val="single"/>
    </w:rPr>
  </w:style>
  <w:style w:type="character" w:styleId="Collegamentovisitato">
    <w:name w:val="FollowedHyperlink"/>
    <w:rsid w:val="00482F0C"/>
    <w:rPr>
      <w:color w:val="800080"/>
      <w:u w:val="single"/>
    </w:rPr>
  </w:style>
  <w:style w:type="character" w:customStyle="1" w:styleId="IntestazioneCarattere">
    <w:name w:val="Intestazione Carattere"/>
    <w:basedOn w:val="Carpredefinitoparagrafo1"/>
    <w:rsid w:val="00482F0C"/>
  </w:style>
  <w:style w:type="character" w:customStyle="1" w:styleId="PidipaginaCarattere">
    <w:name w:val="Piè di pagina Carattere"/>
    <w:uiPriority w:val="99"/>
    <w:rsid w:val="00482F0C"/>
    <w:rPr>
      <w:rFonts w:ascii="Calibri" w:eastAsia="Calibri" w:hAnsi="Calibri" w:cs="Calibri"/>
      <w:sz w:val="22"/>
      <w:szCs w:val="22"/>
    </w:rPr>
  </w:style>
  <w:style w:type="paragraph" w:customStyle="1" w:styleId="Titolo10">
    <w:name w:val="Titolo1"/>
    <w:basedOn w:val="Normale"/>
    <w:next w:val="Corpodeltesto1"/>
    <w:rsid w:val="00482F0C"/>
    <w:pPr>
      <w:keepNext/>
      <w:spacing w:before="240" w:after="120"/>
    </w:pPr>
    <w:rPr>
      <w:rFonts w:ascii="Liberation Sans" w:eastAsia="Microsoft YaHei" w:hAnsi="Liberation Sans" w:cs="Mangal"/>
      <w:sz w:val="28"/>
      <w:szCs w:val="28"/>
    </w:rPr>
  </w:style>
  <w:style w:type="paragraph" w:customStyle="1" w:styleId="Corpodeltesto1">
    <w:name w:val="Corpo del testo1"/>
    <w:basedOn w:val="Normale"/>
    <w:rsid w:val="00482F0C"/>
    <w:rPr>
      <w:sz w:val="28"/>
    </w:rPr>
  </w:style>
  <w:style w:type="paragraph" w:styleId="Elenco">
    <w:name w:val="List"/>
    <w:basedOn w:val="Corpodeltesto1"/>
    <w:rsid w:val="00482F0C"/>
    <w:rPr>
      <w:rFonts w:cs="Lohit Hindi"/>
    </w:rPr>
  </w:style>
  <w:style w:type="paragraph" w:styleId="Didascalia">
    <w:name w:val="caption"/>
    <w:basedOn w:val="Normale"/>
    <w:qFormat/>
    <w:rsid w:val="00482F0C"/>
    <w:pPr>
      <w:suppressLineNumbers/>
      <w:spacing w:before="120" w:after="120"/>
    </w:pPr>
    <w:rPr>
      <w:rFonts w:cs="Mangal"/>
      <w:i/>
      <w:iCs/>
    </w:rPr>
  </w:style>
  <w:style w:type="paragraph" w:customStyle="1" w:styleId="Indice">
    <w:name w:val="Indice"/>
    <w:basedOn w:val="Normale"/>
    <w:rsid w:val="00482F0C"/>
    <w:pPr>
      <w:suppressLineNumbers/>
    </w:pPr>
    <w:rPr>
      <w:rFonts w:cs="Mangal"/>
    </w:rPr>
  </w:style>
  <w:style w:type="paragraph" w:customStyle="1" w:styleId="Heading">
    <w:name w:val="Heading"/>
    <w:basedOn w:val="Normale"/>
    <w:next w:val="Corpodeltesto1"/>
    <w:rsid w:val="00482F0C"/>
    <w:pPr>
      <w:jc w:val="center"/>
    </w:pPr>
    <w:rPr>
      <w:b/>
      <w:bCs/>
      <w:i/>
      <w:iCs/>
      <w:sz w:val="32"/>
    </w:rPr>
  </w:style>
  <w:style w:type="paragraph" w:customStyle="1" w:styleId="Didascalia1">
    <w:name w:val="Didascalia1"/>
    <w:basedOn w:val="Normale"/>
    <w:rsid w:val="00482F0C"/>
    <w:pPr>
      <w:suppressLineNumbers/>
      <w:spacing w:before="120" w:after="120"/>
    </w:pPr>
    <w:rPr>
      <w:rFonts w:cs="Lohit Hindi"/>
      <w:i/>
      <w:iCs/>
    </w:rPr>
  </w:style>
  <w:style w:type="paragraph" w:customStyle="1" w:styleId="Index">
    <w:name w:val="Index"/>
    <w:basedOn w:val="Normale"/>
    <w:rsid w:val="00482F0C"/>
    <w:pPr>
      <w:suppressLineNumbers/>
    </w:pPr>
    <w:rPr>
      <w:rFonts w:cs="Lohit Hindi"/>
    </w:rPr>
  </w:style>
  <w:style w:type="paragraph" w:styleId="Rientrocorpodeltesto">
    <w:name w:val="Body Text Indent"/>
    <w:basedOn w:val="Normale"/>
    <w:link w:val="RientrocorpodeltestoCarattere"/>
    <w:rsid w:val="00482F0C"/>
    <w:pPr>
      <w:ind w:left="720" w:hanging="720"/>
    </w:pPr>
    <w:rPr>
      <w:sz w:val="28"/>
    </w:rPr>
  </w:style>
  <w:style w:type="paragraph" w:styleId="Intestazione">
    <w:name w:val="header"/>
    <w:basedOn w:val="Normale"/>
    <w:link w:val="IntestazioneCarattere1"/>
    <w:rsid w:val="00482F0C"/>
    <w:pPr>
      <w:tabs>
        <w:tab w:val="center" w:pos="4819"/>
        <w:tab w:val="right" w:pos="9638"/>
      </w:tabs>
    </w:pPr>
    <w:rPr>
      <w:sz w:val="20"/>
      <w:szCs w:val="20"/>
    </w:rPr>
  </w:style>
  <w:style w:type="paragraph" w:styleId="Pidipagina">
    <w:name w:val="footer"/>
    <w:basedOn w:val="Normale"/>
    <w:link w:val="PidipaginaCarattere1"/>
    <w:uiPriority w:val="99"/>
    <w:rsid w:val="00482F0C"/>
    <w:pPr>
      <w:tabs>
        <w:tab w:val="center" w:pos="4819"/>
        <w:tab w:val="right" w:pos="9638"/>
      </w:tabs>
      <w:spacing w:after="200" w:line="276" w:lineRule="auto"/>
    </w:pPr>
    <w:rPr>
      <w:rFonts w:ascii="Calibri" w:eastAsia="Calibri" w:hAnsi="Calibri" w:cs="Calibri"/>
      <w:sz w:val="22"/>
      <w:szCs w:val="22"/>
    </w:rPr>
  </w:style>
  <w:style w:type="paragraph" w:styleId="Paragrafoelenco">
    <w:name w:val="List Paragraph"/>
    <w:basedOn w:val="Normale"/>
    <w:uiPriority w:val="1"/>
    <w:qFormat/>
    <w:rsid w:val="00482F0C"/>
    <w:pPr>
      <w:spacing w:after="200" w:line="276" w:lineRule="auto"/>
      <w:ind w:left="720"/>
    </w:pPr>
    <w:rPr>
      <w:rFonts w:ascii="Calibri" w:eastAsia="Calibri" w:hAnsi="Calibri" w:cs="Calibri"/>
      <w:sz w:val="22"/>
      <w:szCs w:val="22"/>
    </w:rPr>
  </w:style>
  <w:style w:type="paragraph" w:customStyle="1" w:styleId="Contenutotabella">
    <w:name w:val="Contenuto tabella"/>
    <w:basedOn w:val="Normale"/>
    <w:rsid w:val="00482F0C"/>
    <w:pPr>
      <w:suppressLineNumbers/>
    </w:pPr>
  </w:style>
  <w:style w:type="paragraph" w:customStyle="1" w:styleId="Titolotabella">
    <w:name w:val="Titolo tabella"/>
    <w:basedOn w:val="Contenutotabella"/>
    <w:rsid w:val="00482F0C"/>
    <w:pPr>
      <w:jc w:val="center"/>
    </w:pPr>
    <w:rPr>
      <w:b/>
      <w:bCs/>
    </w:rPr>
  </w:style>
  <w:style w:type="paragraph" w:styleId="Testofumetto">
    <w:name w:val="Balloon Text"/>
    <w:basedOn w:val="Normale"/>
    <w:link w:val="TestofumettoCarattere"/>
    <w:uiPriority w:val="99"/>
    <w:semiHidden/>
    <w:unhideWhenUsed/>
    <w:rsid w:val="00017CCD"/>
    <w:rPr>
      <w:rFonts w:ascii="Tahoma" w:hAnsi="Tahoma" w:cs="Tahoma"/>
      <w:sz w:val="16"/>
      <w:szCs w:val="16"/>
    </w:rPr>
  </w:style>
  <w:style w:type="character" w:customStyle="1" w:styleId="TestofumettoCarattere">
    <w:name w:val="Testo fumetto Carattere"/>
    <w:link w:val="Testofumetto"/>
    <w:uiPriority w:val="99"/>
    <w:semiHidden/>
    <w:rsid w:val="00017CCD"/>
    <w:rPr>
      <w:rFonts w:ascii="Tahoma" w:hAnsi="Tahoma" w:cs="Tahoma"/>
      <w:sz w:val="16"/>
      <w:szCs w:val="16"/>
      <w:lang w:eastAsia="zh-CN"/>
    </w:rPr>
  </w:style>
  <w:style w:type="character" w:customStyle="1" w:styleId="apple-converted-space">
    <w:name w:val="apple-converted-space"/>
    <w:basedOn w:val="Carpredefinitoparagrafo"/>
    <w:rsid w:val="00C37511"/>
  </w:style>
  <w:style w:type="character" w:customStyle="1" w:styleId="RientrocorpodeltestoCarattere">
    <w:name w:val="Rientro corpo del testo Carattere"/>
    <w:link w:val="Rientrocorpodeltesto"/>
    <w:rsid w:val="00A75A5E"/>
    <w:rPr>
      <w:sz w:val="28"/>
      <w:szCs w:val="24"/>
      <w:lang w:eastAsia="zh-CN"/>
    </w:rPr>
  </w:style>
  <w:style w:type="character" w:customStyle="1" w:styleId="Menzionenonrisolta1">
    <w:name w:val="Menzione non risolta1"/>
    <w:basedOn w:val="Carpredefinitoparagrafo"/>
    <w:uiPriority w:val="99"/>
    <w:semiHidden/>
    <w:unhideWhenUsed/>
    <w:rsid w:val="0094544A"/>
    <w:rPr>
      <w:color w:val="605E5C"/>
      <w:shd w:val="clear" w:color="auto" w:fill="E1DFDD"/>
    </w:rPr>
  </w:style>
  <w:style w:type="paragraph" w:styleId="PreformattatoHTML">
    <w:name w:val="HTML Preformatted"/>
    <w:basedOn w:val="Normale"/>
    <w:link w:val="PreformattatoHTMLCarattere"/>
    <w:uiPriority w:val="99"/>
    <w:semiHidden/>
    <w:unhideWhenUsed/>
    <w:rsid w:val="00607882"/>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607882"/>
    <w:rPr>
      <w:rFonts w:ascii="Consolas" w:hAnsi="Consolas"/>
      <w:lang w:eastAsia="zh-CN"/>
    </w:rPr>
  </w:style>
  <w:style w:type="paragraph" w:styleId="Sottotitolo">
    <w:name w:val="Subtitle"/>
    <w:basedOn w:val="Normale1"/>
    <w:next w:val="Normale1"/>
    <w:link w:val="SottotitoloCarattere"/>
    <w:uiPriority w:val="11"/>
    <w:qFormat/>
    <w:rsid w:val="00FA40A6"/>
    <w:pPr>
      <w:keepNext/>
      <w:keepLines/>
      <w:spacing w:before="360" w:after="80"/>
    </w:pPr>
    <w:rPr>
      <w:rFonts w:ascii="Georgia" w:eastAsia="Georgia" w:hAnsi="Georgia" w:cs="Georgia"/>
      <w:i/>
      <w:color w:val="666666"/>
      <w:sz w:val="48"/>
      <w:szCs w:val="48"/>
    </w:rPr>
  </w:style>
  <w:style w:type="table" w:customStyle="1" w:styleId="a">
    <w:basedOn w:val="TableNormal0"/>
    <w:rsid w:val="00FA40A6"/>
    <w:tblPr>
      <w:tblStyleRowBandSize w:val="1"/>
      <w:tblStyleColBandSize w:val="1"/>
      <w:tblCellMar>
        <w:left w:w="115" w:type="dxa"/>
        <w:right w:w="115" w:type="dxa"/>
      </w:tblCellMar>
    </w:tblPr>
  </w:style>
  <w:style w:type="table" w:customStyle="1" w:styleId="a0">
    <w:basedOn w:val="TableNormal0"/>
    <w:rsid w:val="00FA40A6"/>
    <w:tblPr>
      <w:tblStyleRowBandSize w:val="1"/>
      <w:tblStyleColBandSize w:val="1"/>
    </w:tblPr>
  </w:style>
  <w:style w:type="table" w:customStyle="1" w:styleId="a1">
    <w:basedOn w:val="TableNormal0"/>
    <w:rsid w:val="00FA40A6"/>
    <w:tblPr>
      <w:tblStyleRowBandSize w:val="1"/>
      <w:tblStyleColBandSize w:val="1"/>
    </w:tblPr>
  </w:style>
  <w:style w:type="table" w:customStyle="1" w:styleId="a2">
    <w:basedOn w:val="TableNormal0"/>
    <w:rsid w:val="00FA40A6"/>
    <w:tblPr>
      <w:tblStyleRowBandSize w:val="1"/>
      <w:tblStyleColBandSize w:val="1"/>
    </w:tblPr>
  </w:style>
  <w:style w:type="paragraph" w:styleId="Corpotesto">
    <w:name w:val="Body Text"/>
    <w:basedOn w:val="Normale"/>
    <w:link w:val="CorpotestoCarattere"/>
    <w:unhideWhenUsed/>
    <w:rsid w:val="00992225"/>
    <w:pPr>
      <w:spacing w:after="120"/>
    </w:pPr>
  </w:style>
  <w:style w:type="character" w:customStyle="1" w:styleId="CorpotestoCarattere">
    <w:name w:val="Corpo testo Carattere"/>
    <w:basedOn w:val="Carpredefinitoparagrafo"/>
    <w:link w:val="Corpotesto"/>
    <w:rsid w:val="00992225"/>
    <w:rPr>
      <w:lang w:eastAsia="zh-CN"/>
    </w:rPr>
  </w:style>
  <w:style w:type="character" w:customStyle="1" w:styleId="Titolo1Carattere">
    <w:name w:val="Titolo 1 Carattere"/>
    <w:basedOn w:val="Carpredefinitoparagrafo"/>
    <w:link w:val="Titolo1"/>
    <w:uiPriority w:val="9"/>
    <w:rsid w:val="00992225"/>
    <w:rPr>
      <w:sz w:val="28"/>
      <w:lang w:eastAsia="zh-CN"/>
    </w:rPr>
  </w:style>
  <w:style w:type="character" w:customStyle="1" w:styleId="Titolo2Carattere">
    <w:name w:val="Titolo 2 Carattere"/>
    <w:basedOn w:val="Carpredefinitoparagrafo"/>
    <w:link w:val="Titolo2"/>
    <w:uiPriority w:val="9"/>
    <w:semiHidden/>
    <w:rsid w:val="00992225"/>
    <w:rPr>
      <w:b/>
      <w:sz w:val="36"/>
      <w:szCs w:val="36"/>
      <w:lang w:eastAsia="zh-CN"/>
    </w:rPr>
  </w:style>
  <w:style w:type="character" w:customStyle="1" w:styleId="Titolo3Carattere">
    <w:name w:val="Titolo 3 Carattere"/>
    <w:basedOn w:val="Carpredefinitoparagrafo"/>
    <w:link w:val="Titolo3"/>
    <w:uiPriority w:val="9"/>
    <w:semiHidden/>
    <w:rsid w:val="00992225"/>
    <w:rPr>
      <w:b/>
      <w:sz w:val="28"/>
      <w:szCs w:val="28"/>
      <w:lang w:eastAsia="zh-CN"/>
    </w:rPr>
  </w:style>
  <w:style w:type="character" w:customStyle="1" w:styleId="Titolo4Carattere">
    <w:name w:val="Titolo 4 Carattere"/>
    <w:basedOn w:val="Carpredefinitoparagrafo"/>
    <w:link w:val="Titolo4"/>
    <w:uiPriority w:val="9"/>
    <w:semiHidden/>
    <w:rsid w:val="00992225"/>
    <w:rPr>
      <w:b/>
      <w:lang w:eastAsia="zh-CN"/>
    </w:rPr>
  </w:style>
  <w:style w:type="character" w:customStyle="1" w:styleId="Titolo5Carattere">
    <w:name w:val="Titolo 5 Carattere"/>
    <w:basedOn w:val="Carpredefinitoparagrafo"/>
    <w:link w:val="Titolo5"/>
    <w:uiPriority w:val="9"/>
    <w:semiHidden/>
    <w:rsid w:val="00992225"/>
    <w:rPr>
      <w:b/>
      <w:sz w:val="22"/>
      <w:szCs w:val="22"/>
      <w:lang w:eastAsia="zh-CN"/>
    </w:rPr>
  </w:style>
  <w:style w:type="character" w:customStyle="1" w:styleId="Titolo6Carattere">
    <w:name w:val="Titolo 6 Carattere"/>
    <w:basedOn w:val="Carpredefinitoparagrafo"/>
    <w:link w:val="Titolo6"/>
    <w:uiPriority w:val="9"/>
    <w:semiHidden/>
    <w:rsid w:val="00992225"/>
    <w:rPr>
      <w:b/>
      <w:sz w:val="20"/>
      <w:szCs w:val="20"/>
      <w:lang w:eastAsia="zh-CN"/>
    </w:rPr>
  </w:style>
  <w:style w:type="character" w:customStyle="1" w:styleId="TitoloCarattere">
    <w:name w:val="Titolo Carattere"/>
    <w:basedOn w:val="Carpredefinitoparagrafo"/>
    <w:link w:val="Titolo"/>
    <w:uiPriority w:val="10"/>
    <w:rsid w:val="00992225"/>
    <w:rPr>
      <w:b/>
      <w:sz w:val="72"/>
      <w:szCs w:val="72"/>
      <w:lang w:eastAsia="zh-CN"/>
    </w:rPr>
  </w:style>
  <w:style w:type="character" w:customStyle="1" w:styleId="IntestazioneCarattere1">
    <w:name w:val="Intestazione Carattere1"/>
    <w:basedOn w:val="Carpredefinitoparagrafo"/>
    <w:link w:val="Intestazione"/>
    <w:rsid w:val="00992225"/>
    <w:rPr>
      <w:sz w:val="20"/>
      <w:szCs w:val="20"/>
      <w:lang w:eastAsia="zh-CN"/>
    </w:rPr>
  </w:style>
  <w:style w:type="character" w:customStyle="1" w:styleId="PidipaginaCarattere1">
    <w:name w:val="Piè di pagina Carattere1"/>
    <w:basedOn w:val="Carpredefinitoparagrafo"/>
    <w:link w:val="Pidipagina"/>
    <w:uiPriority w:val="99"/>
    <w:rsid w:val="00992225"/>
    <w:rPr>
      <w:rFonts w:ascii="Calibri" w:eastAsia="Calibri" w:hAnsi="Calibri" w:cs="Calibri"/>
      <w:sz w:val="22"/>
      <w:szCs w:val="22"/>
      <w:lang w:eastAsia="zh-CN"/>
    </w:rPr>
  </w:style>
  <w:style w:type="paragraph" w:customStyle="1" w:styleId="Default">
    <w:name w:val="Default"/>
    <w:rsid w:val="00992225"/>
    <w:pPr>
      <w:autoSpaceDE w:val="0"/>
      <w:autoSpaceDN w:val="0"/>
      <w:adjustRightInd w:val="0"/>
    </w:pPr>
    <w:rPr>
      <w:rFonts w:ascii="Courier New" w:hAnsi="Courier New" w:cs="Courier New"/>
      <w:color w:val="000000"/>
    </w:rPr>
  </w:style>
  <w:style w:type="character" w:customStyle="1" w:styleId="SottotitoloCarattere">
    <w:name w:val="Sottotitolo Carattere"/>
    <w:basedOn w:val="Carpredefinitoparagrafo"/>
    <w:link w:val="Sottotitolo"/>
    <w:uiPriority w:val="11"/>
    <w:rsid w:val="00992225"/>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struzione.it/allegati/prot2563_1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notf040002@istruzione.it"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faus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gON0hUVWoTT/rdbER/2R4HrplA==">AMUW2mWQLCT4nouYXnQy46GQEqwqW+a4/nUCpRuECdAZKL5N2eCbz3Y2K1BQQiRCTqqM49gCi/+RRaAb5qRT5fAN05gxDIgMywf2gMny9WwiEzOBrPp64tK2qcScLyhbxRDabDYl1qLF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3814</Words>
  <Characters>21743</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Rovida</dc:creator>
  <cp:lastModifiedBy>Bernadette Vadala</cp:lastModifiedBy>
  <cp:revision>3</cp:revision>
  <dcterms:created xsi:type="dcterms:W3CDTF">2025-05-09T09:02:00Z</dcterms:created>
  <dcterms:modified xsi:type="dcterms:W3CDTF">2025-05-09T10:41:00Z</dcterms:modified>
</cp:coreProperties>
</file>